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AB7D" w14:textId="77777777" w:rsidR="000C35A0" w:rsidRDefault="000C35A0">
      <w:pPr>
        <w:rPr>
          <w:b/>
          <w:sz w:val="28"/>
          <w:szCs w:val="28"/>
          <w:u w:val="single"/>
        </w:rPr>
      </w:pPr>
    </w:p>
    <w:p w14:paraId="1C703DFF" w14:textId="52D16D86" w:rsidR="000C35A0" w:rsidRDefault="000C35A0" w:rsidP="003A04F8">
      <w:pPr>
        <w:jc w:val="center"/>
        <w:rPr>
          <w:b/>
          <w:sz w:val="28"/>
          <w:szCs w:val="28"/>
          <w:u w:val="single"/>
        </w:rPr>
      </w:pPr>
      <w:r w:rsidRPr="004527C5">
        <w:rPr>
          <w:b/>
          <w:sz w:val="28"/>
          <w:szCs w:val="28"/>
          <w:u w:val="single"/>
        </w:rPr>
        <w:t>REMAP-CAP Eligibility Checklist</w:t>
      </w:r>
    </w:p>
    <w:p w14:paraId="564749F3" w14:textId="2C3E7ECB" w:rsidR="00C0343B" w:rsidRDefault="00C0343B" w:rsidP="00C034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CD51C" wp14:editId="23B840E1">
                <wp:simplePos x="0" y="0"/>
                <wp:positionH relativeFrom="column">
                  <wp:posOffset>581891</wp:posOffset>
                </wp:positionH>
                <wp:positionV relativeFrom="paragraph">
                  <wp:posOffset>2216092</wp:posOffset>
                </wp:positionV>
                <wp:extent cx="928254" cy="37418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54" cy="374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76E84" w14:textId="77777777" w:rsidR="003F411B" w:rsidRDefault="003F411B" w:rsidP="00C0343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CD51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5.8pt;margin-top:174.5pt;width:73.1pt;height:2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" filled="f" stroked="f" strokeweight=".5pt">
                <v:textbox>
                  <w:txbxContent>
                    <w:p w14:paraId="62476E84" w14:textId="77777777" w:rsidR="003F411B" w:rsidRDefault="003F411B" w:rsidP="00C0343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DC9EF" wp14:editId="3658B9A1">
                <wp:simplePos x="0" y="0"/>
                <wp:positionH relativeFrom="column">
                  <wp:posOffset>4086802</wp:posOffset>
                </wp:positionH>
                <wp:positionV relativeFrom="paragraph">
                  <wp:posOffset>2212340</wp:posOffset>
                </wp:positionV>
                <wp:extent cx="928254" cy="37418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54" cy="374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79C96" w14:textId="77777777" w:rsidR="003F411B" w:rsidRDefault="003F411B" w:rsidP="00C0343B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DC9EF" id="Text Box 22" o:spid="_x0000_s1027" type="#_x0000_t202" style="position:absolute;margin-left:321.8pt;margin-top:174.2pt;width:73.1pt;height:2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" filled="f" stroked="f" strokeweight=".5pt">
                <v:textbox>
                  <w:txbxContent>
                    <w:p w14:paraId="69679C96" w14:textId="77777777" w:rsidR="003F411B" w:rsidRDefault="003F411B" w:rsidP="00C0343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62D3C" wp14:editId="2791FECF">
                <wp:simplePos x="0" y="0"/>
                <wp:positionH relativeFrom="column">
                  <wp:posOffset>2008910</wp:posOffset>
                </wp:positionH>
                <wp:positionV relativeFrom="paragraph">
                  <wp:posOffset>2069465</wp:posOffset>
                </wp:positionV>
                <wp:extent cx="644236" cy="1535776"/>
                <wp:effectExtent l="0" t="25400" r="105410" b="2667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236" cy="1535776"/>
                        </a:xfrm>
                        <a:prstGeom prst="bentConnector3">
                          <a:avLst>
                            <a:gd name="adj1" fmla="val 98725"/>
                          </a:avLst>
                        </a:prstGeom>
                        <a:ln w="31750"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29B0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1" o:spid="_x0000_s1026" type="#_x0000_t34" style="position:absolute;margin-left:158.2pt;margin-top:162.95pt;width:50.75pt;height:120.95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" adj="21325" strokecolor="#4472c4 [3204]" strokeweight="2.5pt">
                <v:stroke endarrow="block" endarrowwidth="wide" endarrowlength="long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924E4" wp14:editId="59390290">
                <wp:simplePos x="0" y="0"/>
                <wp:positionH relativeFrom="column">
                  <wp:posOffset>2632364</wp:posOffset>
                </wp:positionH>
                <wp:positionV relativeFrom="paragraph">
                  <wp:posOffset>2069465</wp:posOffset>
                </wp:positionV>
                <wp:extent cx="1843751" cy="677372"/>
                <wp:effectExtent l="12700" t="12700" r="23495" b="596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751" cy="67737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C3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07.25pt;margin-top:162.95pt;width:145.2pt;height: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" strokecolor="#70ad47 [3209]" strokeweight="2.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0E346" wp14:editId="762F8F98">
                <wp:simplePos x="0" y="0"/>
                <wp:positionH relativeFrom="column">
                  <wp:posOffset>838200</wp:posOffset>
                </wp:positionH>
                <wp:positionV relativeFrom="paragraph">
                  <wp:posOffset>2069465</wp:posOffset>
                </wp:positionV>
                <wp:extent cx="1787236" cy="678526"/>
                <wp:effectExtent l="25400" t="12700" r="16510" b="584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7236" cy="678526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BE08" id="Straight Arrow Connector 18" o:spid="_x0000_s1026" type="#_x0000_t32" style="position:absolute;margin-left:66pt;margin-top:162.95pt;width:140.75pt;height:53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" strokecolor="#70ad47 [3209]" strokeweight="2.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519B3" wp14:editId="0CF793CA">
                <wp:simplePos x="0" y="0"/>
                <wp:positionH relativeFrom="column">
                  <wp:posOffset>2632364</wp:posOffset>
                </wp:positionH>
                <wp:positionV relativeFrom="paragraph">
                  <wp:posOffset>919538</wp:posOffset>
                </wp:positionV>
                <wp:extent cx="0" cy="554297"/>
                <wp:effectExtent l="114300" t="0" r="114300" b="304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29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D49AC" id="Straight Arrow Connector 16" o:spid="_x0000_s1026" type="#_x0000_t32" style="position:absolute;margin-left:207.25pt;margin-top:72.4pt;width:0;height:4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" strokecolor="#70ad47 [3209]" strokeweight="2.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D62DC" wp14:editId="7DF65E69">
                <wp:simplePos x="0" y="0"/>
                <wp:positionH relativeFrom="column">
                  <wp:posOffset>1357745</wp:posOffset>
                </wp:positionH>
                <wp:positionV relativeFrom="paragraph">
                  <wp:posOffset>1467946</wp:posOffset>
                </wp:positionV>
                <wp:extent cx="2576946" cy="595745"/>
                <wp:effectExtent l="0" t="0" r="13970" b="13970"/>
                <wp:wrapNone/>
                <wp:docPr id="15" name="Alternativ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6" cy="59574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B1343" w14:textId="77777777" w:rsidR="003F411B" w:rsidRPr="00AD18AE" w:rsidRDefault="003F411B" w:rsidP="00C034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18A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Admitted to 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D62D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 Process 15" o:spid="_x0000_s1028" type="#_x0000_t176" style="position:absolute;margin-left:106.9pt;margin-top:115.6pt;width:202.9pt;height:4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" fillcolor="#bdd6ee [1304]" strokecolor="#1f3763 [1604]" strokeweight="1pt">
                <v:textbox>
                  <w:txbxContent>
                    <w:p w14:paraId="5C4B1343" w14:textId="77777777" w:rsidR="003F411B" w:rsidRPr="00AD18AE" w:rsidRDefault="003F411B" w:rsidP="00C034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18A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Admitted to ICU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0E48E" wp14:editId="249D0E4E">
                <wp:simplePos x="0" y="0"/>
                <wp:positionH relativeFrom="column">
                  <wp:posOffset>-360045</wp:posOffset>
                </wp:positionH>
                <wp:positionV relativeFrom="paragraph">
                  <wp:posOffset>2742218</wp:posOffset>
                </wp:positionV>
                <wp:extent cx="2369242" cy="1759527"/>
                <wp:effectExtent l="0" t="0" r="18415" b="19050"/>
                <wp:wrapNone/>
                <wp:docPr id="14" name="Alternativ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242" cy="1759527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497EF" w14:textId="7F24BCC2" w:rsidR="003F411B" w:rsidRPr="0076638A" w:rsidRDefault="003F411B" w:rsidP="00C0343B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Eligibility check</w:t>
                            </w:r>
                            <w:r w:rsidRPr="009F00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: </w:t>
                            </w:r>
                            <w:r w:rsidRPr="009F00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no domains currently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0E48E" id="Alternative Process 14" o:spid="_x0000_s1029" type="#_x0000_t176" style="position:absolute;margin-left:-28.35pt;margin-top:215.9pt;width:186.55pt;height:13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" fillcolor="#bdd6ee [1304]" strokecolor="#1f3763 [1604]" strokeweight="1pt">
                <v:textbox>
                  <w:txbxContent>
                    <w:p w14:paraId="6F4497EF" w14:textId="7F24BCC2" w:rsidR="003F411B" w:rsidRPr="0076638A" w:rsidRDefault="003F411B" w:rsidP="00C0343B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Eligibility check</w:t>
                      </w:r>
                      <w:r w:rsidRPr="009F005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: </w:t>
                      </w:r>
                      <w:r w:rsidRPr="009F005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no domains currently 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7D69" wp14:editId="36E9EC07">
                <wp:simplePos x="0" y="0"/>
                <wp:positionH relativeFrom="column">
                  <wp:posOffset>1357745</wp:posOffset>
                </wp:positionH>
                <wp:positionV relativeFrom="paragraph">
                  <wp:posOffset>323908</wp:posOffset>
                </wp:positionV>
                <wp:extent cx="2576946" cy="595745"/>
                <wp:effectExtent l="0" t="0" r="13970" b="13970"/>
                <wp:wrapNone/>
                <wp:docPr id="11" name="Alternativ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6" cy="59574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FC00B" w14:textId="77777777" w:rsidR="003F411B" w:rsidRPr="00AD18AE" w:rsidRDefault="003F411B" w:rsidP="00C034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00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Platform eligible (Section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A7D69" id="Alternative Process 11" o:spid="_x0000_s1030" type="#_x0000_t176" style="position:absolute;margin-left:106.9pt;margin-top:25.5pt;width:202.9pt;height:4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" fillcolor="#bdd6ee [1304]" strokecolor="#1f3763 [1604]" strokeweight="1pt">
                <v:textbox>
                  <w:txbxContent>
                    <w:p w14:paraId="6B0FC00B" w14:textId="77777777" w:rsidR="003F411B" w:rsidRPr="00AD18AE" w:rsidRDefault="003F411B" w:rsidP="00C034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005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Platform eligible (Section 1)</w:t>
                      </w:r>
                    </w:p>
                  </w:txbxContent>
                </v:textbox>
              </v:shape>
            </w:pict>
          </mc:Fallback>
        </mc:AlternateContent>
      </w:r>
    </w:p>
    <w:p w14:paraId="7FF477D9" w14:textId="799C86CF" w:rsidR="000C35A0" w:rsidRDefault="000C35A0">
      <w:pPr>
        <w:rPr>
          <w:b/>
          <w:sz w:val="28"/>
          <w:szCs w:val="28"/>
          <w:u w:val="single"/>
        </w:rPr>
      </w:pPr>
    </w:p>
    <w:p w14:paraId="245BFCC6" w14:textId="77777777" w:rsidR="000C35A0" w:rsidRDefault="000C35A0">
      <w:pPr>
        <w:rPr>
          <w:b/>
          <w:sz w:val="28"/>
          <w:szCs w:val="28"/>
          <w:u w:val="single"/>
        </w:rPr>
      </w:pPr>
    </w:p>
    <w:p w14:paraId="3EA8D1E4" w14:textId="77777777" w:rsidR="000C35A0" w:rsidRDefault="000C35A0">
      <w:pPr>
        <w:rPr>
          <w:b/>
          <w:sz w:val="28"/>
          <w:szCs w:val="28"/>
          <w:u w:val="single"/>
        </w:rPr>
      </w:pPr>
    </w:p>
    <w:p w14:paraId="3927C4BE" w14:textId="77777777" w:rsidR="000C35A0" w:rsidRDefault="000C35A0">
      <w:pPr>
        <w:rPr>
          <w:b/>
          <w:sz w:val="28"/>
          <w:szCs w:val="28"/>
          <w:u w:val="single"/>
        </w:rPr>
      </w:pPr>
    </w:p>
    <w:p w14:paraId="12E2229E" w14:textId="77777777" w:rsidR="000C35A0" w:rsidRDefault="000C35A0">
      <w:pPr>
        <w:rPr>
          <w:b/>
          <w:sz w:val="28"/>
          <w:szCs w:val="28"/>
          <w:u w:val="single"/>
        </w:rPr>
      </w:pPr>
    </w:p>
    <w:p w14:paraId="01773E9F" w14:textId="77777777" w:rsidR="000C35A0" w:rsidRDefault="000C35A0">
      <w:pPr>
        <w:rPr>
          <w:b/>
          <w:sz w:val="28"/>
          <w:szCs w:val="28"/>
          <w:u w:val="single"/>
        </w:rPr>
      </w:pPr>
    </w:p>
    <w:p w14:paraId="546EB2F8" w14:textId="77777777" w:rsidR="000C35A0" w:rsidRDefault="000C35A0">
      <w:pPr>
        <w:rPr>
          <w:b/>
          <w:sz w:val="28"/>
          <w:szCs w:val="28"/>
          <w:u w:val="single"/>
        </w:rPr>
      </w:pPr>
    </w:p>
    <w:p w14:paraId="3F4BEB84" w14:textId="103F2F3B" w:rsidR="000C35A0" w:rsidRDefault="00C0343B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42FF1" wp14:editId="2283B55E">
                <wp:simplePos x="0" y="0"/>
                <wp:positionH relativeFrom="column">
                  <wp:posOffset>3263705</wp:posOffset>
                </wp:positionH>
                <wp:positionV relativeFrom="paragraph">
                  <wp:posOffset>119478</wp:posOffset>
                </wp:positionV>
                <wp:extent cx="2514600" cy="2539218"/>
                <wp:effectExtent l="0" t="0" r="19050" b="13970"/>
                <wp:wrapNone/>
                <wp:docPr id="13" name="Alternativ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39218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28BFB" w14:textId="3853E728" w:rsidR="003F411B" w:rsidRPr="002B0217" w:rsidRDefault="003F411B" w:rsidP="00195EF0">
                            <w:pPr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B021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Eligibility check (section 3):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Anticoagulation</w:t>
                            </w:r>
                          </w:p>
                          <w:p w14:paraId="78AA6E98" w14:textId="15EFF2F4" w:rsidR="003F411B" w:rsidRDefault="003F411B" w:rsidP="00C0343B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B021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Vitamin C </w:t>
                            </w:r>
                          </w:p>
                          <w:p w14:paraId="31483FA7" w14:textId="79D03BB5" w:rsidR="003F411B" w:rsidRDefault="003F411B" w:rsidP="00C0343B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Simvastatin</w:t>
                            </w:r>
                          </w:p>
                          <w:p w14:paraId="448F7EFF" w14:textId="05EA8FC1" w:rsidR="003F411B" w:rsidRDefault="003F411B" w:rsidP="00C0343B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ACE2/RAS</w:t>
                            </w:r>
                          </w:p>
                          <w:p w14:paraId="12999870" w14:textId="32ED92DA" w:rsidR="00B845A2" w:rsidRPr="002B0217" w:rsidRDefault="00B845A2" w:rsidP="00C0343B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Cysteamine</w:t>
                            </w:r>
                          </w:p>
                          <w:p w14:paraId="161067DD" w14:textId="7DE93A17" w:rsidR="003F411B" w:rsidRPr="00AD4F21" w:rsidRDefault="003F411B" w:rsidP="00C0343B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Antibiotics and Macrolides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42FF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 Process 13" o:spid="_x0000_s1031" type="#_x0000_t176" style="position:absolute;margin-left:257pt;margin-top:9.4pt;width:198pt;height:19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" fillcolor="#bdd6ee [1304]" strokecolor="#1f3763 [1604]" strokeweight="1pt">
                <v:textbox>
                  <w:txbxContent>
                    <w:p w14:paraId="5B828BFB" w14:textId="3853E728" w:rsidR="003F411B" w:rsidRPr="002B0217" w:rsidRDefault="003F411B" w:rsidP="00195EF0">
                      <w:pPr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B021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Eligibility check (section 3):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Anticoagulation</w:t>
                      </w:r>
                    </w:p>
                    <w:p w14:paraId="78AA6E98" w14:textId="15EFF2F4" w:rsidR="003F411B" w:rsidRDefault="003F411B" w:rsidP="00C0343B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B021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Vitamin C </w:t>
                      </w:r>
                    </w:p>
                    <w:p w14:paraId="31483FA7" w14:textId="79D03BB5" w:rsidR="003F411B" w:rsidRDefault="003F411B" w:rsidP="00C0343B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Simvastatin</w:t>
                      </w:r>
                    </w:p>
                    <w:p w14:paraId="448F7EFF" w14:textId="05EA8FC1" w:rsidR="003F411B" w:rsidRDefault="003F411B" w:rsidP="00C0343B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ACE2/RAS</w:t>
                      </w:r>
                    </w:p>
                    <w:p w14:paraId="12999870" w14:textId="32ED92DA" w:rsidR="00B845A2" w:rsidRPr="002B0217" w:rsidRDefault="00B845A2" w:rsidP="00C0343B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Cysteamine</w:t>
                      </w:r>
                    </w:p>
                    <w:p w14:paraId="161067DD" w14:textId="7DE93A17" w:rsidR="003F411B" w:rsidRPr="00AD4F21" w:rsidRDefault="003F411B" w:rsidP="00C0343B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Antibiotics and Macrolides</w:t>
                      </w:r>
                    </w:p>
                  </w:txbxContent>
                </v:textbox>
              </v:shape>
            </w:pict>
          </mc:Fallback>
        </mc:AlternateContent>
      </w:r>
    </w:p>
    <w:p w14:paraId="62CC947E" w14:textId="77777777" w:rsidR="000C35A0" w:rsidRDefault="000C35A0">
      <w:pPr>
        <w:rPr>
          <w:b/>
          <w:sz w:val="28"/>
          <w:szCs w:val="28"/>
          <w:u w:val="single"/>
        </w:rPr>
      </w:pPr>
    </w:p>
    <w:p w14:paraId="36A1758F" w14:textId="77777777" w:rsidR="000C35A0" w:rsidRDefault="000C35A0">
      <w:pPr>
        <w:rPr>
          <w:b/>
          <w:sz w:val="28"/>
          <w:szCs w:val="28"/>
          <w:u w:val="single"/>
        </w:rPr>
      </w:pPr>
    </w:p>
    <w:p w14:paraId="6C46CD7B" w14:textId="77777777" w:rsidR="000C35A0" w:rsidRDefault="000C35A0">
      <w:pPr>
        <w:rPr>
          <w:b/>
          <w:sz w:val="28"/>
          <w:szCs w:val="28"/>
          <w:u w:val="single"/>
        </w:rPr>
      </w:pPr>
    </w:p>
    <w:p w14:paraId="1F8ABBC6" w14:textId="77777777" w:rsidR="000C35A0" w:rsidRDefault="000C35A0">
      <w:pPr>
        <w:rPr>
          <w:b/>
          <w:sz w:val="28"/>
          <w:szCs w:val="28"/>
          <w:u w:val="single"/>
        </w:rPr>
      </w:pPr>
    </w:p>
    <w:p w14:paraId="215ABE21" w14:textId="77777777" w:rsidR="00C0343B" w:rsidRDefault="00C0343B">
      <w:pPr>
        <w:rPr>
          <w:b/>
          <w:sz w:val="28"/>
          <w:szCs w:val="28"/>
          <w:highlight w:val="yellow"/>
          <w:u w:val="single"/>
        </w:rPr>
      </w:pPr>
    </w:p>
    <w:p w14:paraId="500C37E5" w14:textId="77777777" w:rsidR="00C0343B" w:rsidRDefault="00C0343B">
      <w:pPr>
        <w:rPr>
          <w:b/>
          <w:sz w:val="28"/>
          <w:szCs w:val="28"/>
          <w:highlight w:val="yellow"/>
          <w:u w:val="single"/>
        </w:rPr>
      </w:pPr>
    </w:p>
    <w:p w14:paraId="72FE54EA" w14:textId="77777777" w:rsidR="00AA3616" w:rsidRDefault="00AA3616">
      <w:pPr>
        <w:rPr>
          <w:b/>
          <w:sz w:val="28"/>
          <w:szCs w:val="28"/>
          <w:highlight w:val="yellow"/>
          <w:u w:val="single"/>
        </w:rPr>
      </w:pPr>
    </w:p>
    <w:p w14:paraId="78416FDB" w14:textId="46607850" w:rsidR="00C0343B" w:rsidRPr="00225C5E" w:rsidRDefault="00225C5E">
      <w:pPr>
        <w:rPr>
          <w:b/>
          <w:highlight w:val="yellow"/>
          <w:u w:val="single"/>
        </w:rPr>
      </w:pPr>
      <w:r w:rsidRPr="00225C5E">
        <w:rPr>
          <w:b/>
          <w:highlight w:val="yellow"/>
          <w:u w:val="single"/>
        </w:rPr>
        <w:t>Domains where the exclusion is 24hours since ICU admission:</w:t>
      </w:r>
    </w:p>
    <w:p w14:paraId="2AE57E79" w14:textId="364BC3B5" w:rsidR="00225C5E" w:rsidRDefault="00225C5E">
      <w:r w:rsidRPr="00225C5E">
        <w:t>Immune modulation domain</w:t>
      </w:r>
    </w:p>
    <w:p w14:paraId="139FD731" w14:textId="3D491595" w:rsidR="00225C5E" w:rsidRPr="00225C5E" w:rsidRDefault="00225C5E">
      <w:r>
        <w:t>Vitamin C domain</w:t>
      </w:r>
    </w:p>
    <w:p w14:paraId="7CCF5109" w14:textId="11E0866E" w:rsidR="00225C5E" w:rsidRDefault="00225C5E">
      <w:pPr>
        <w:rPr>
          <w:b/>
          <w:u w:val="single"/>
        </w:rPr>
      </w:pPr>
      <w:r w:rsidRPr="00225C5E">
        <w:rPr>
          <w:b/>
          <w:highlight w:val="yellow"/>
          <w:u w:val="single"/>
        </w:rPr>
        <w:t>Domains where the exclusion is 48hours since ICU admission / organ support:</w:t>
      </w:r>
    </w:p>
    <w:p w14:paraId="44410DD0" w14:textId="7C13ACD2" w:rsidR="00225C5E" w:rsidRPr="00225C5E" w:rsidRDefault="00225C5E">
      <w:r w:rsidRPr="00225C5E">
        <w:t>Antiplatelet</w:t>
      </w:r>
    </w:p>
    <w:p w14:paraId="31A2F625" w14:textId="4883717A" w:rsidR="00225C5E" w:rsidRDefault="00225C5E">
      <w:r w:rsidRPr="00225C5E">
        <w:t>Simvastatin</w:t>
      </w:r>
    </w:p>
    <w:p w14:paraId="1612A849" w14:textId="45B08A2C" w:rsidR="00414BDC" w:rsidRDefault="00414BDC">
      <w:r>
        <w:t>Anticoagulation</w:t>
      </w:r>
    </w:p>
    <w:p w14:paraId="20B18F2E" w14:textId="5F2780F2" w:rsidR="00A13A93" w:rsidRDefault="00A13A93">
      <w:r>
        <w:t>ACE2/RAS severe state</w:t>
      </w:r>
    </w:p>
    <w:p w14:paraId="098AB642" w14:textId="492BB152" w:rsidR="00B845A2" w:rsidRDefault="00B845A2">
      <w:r>
        <w:t>Cysteamine</w:t>
      </w:r>
    </w:p>
    <w:p w14:paraId="607AA49A" w14:textId="14AAD348" w:rsidR="002B0217" w:rsidRPr="003064EB" w:rsidRDefault="003514A6">
      <w:r>
        <w:t>Antibiotics and Macrolides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2B1141" w14:paraId="0F28DA1C" w14:textId="77777777" w:rsidTr="00652E22">
        <w:tc>
          <w:tcPr>
            <w:tcW w:w="5665" w:type="dxa"/>
          </w:tcPr>
          <w:p w14:paraId="06404F17" w14:textId="77777777" w:rsidR="002B1141" w:rsidRPr="0033346A" w:rsidRDefault="002B1141" w:rsidP="003E1236">
            <w:pPr>
              <w:rPr>
                <w:rFonts w:cstheme="minorHAnsi"/>
                <w:b/>
              </w:rPr>
            </w:pPr>
            <w:r w:rsidRPr="00BA4EBA">
              <w:rPr>
                <w:rFonts w:cstheme="minorHAnsi"/>
                <w:b/>
                <w:highlight w:val="yellow"/>
              </w:rPr>
              <w:lastRenderedPageBreak/>
              <w:t>Section 1</w:t>
            </w:r>
          </w:p>
        </w:tc>
        <w:tc>
          <w:tcPr>
            <w:tcW w:w="1843" w:type="dxa"/>
          </w:tcPr>
          <w:p w14:paraId="6C26DF20" w14:textId="77777777" w:rsidR="002B1141" w:rsidRPr="0033346A" w:rsidRDefault="002B1141" w:rsidP="003E1236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14:paraId="2A4AB5B0" w14:textId="77777777" w:rsidR="002B1141" w:rsidRPr="0033346A" w:rsidRDefault="002B1141" w:rsidP="003E1236">
            <w:pPr>
              <w:jc w:val="center"/>
              <w:rPr>
                <w:b/>
              </w:rPr>
            </w:pPr>
          </w:p>
        </w:tc>
      </w:tr>
      <w:tr w:rsidR="002B1141" w14:paraId="18204F49" w14:textId="77777777" w:rsidTr="00652E22">
        <w:tc>
          <w:tcPr>
            <w:tcW w:w="5665" w:type="dxa"/>
          </w:tcPr>
          <w:p w14:paraId="2D442E5A" w14:textId="77777777" w:rsidR="002B1141" w:rsidRPr="0033346A" w:rsidRDefault="002B1141" w:rsidP="003E1236">
            <w:pPr>
              <w:rPr>
                <w:rFonts w:cstheme="minorHAnsi"/>
                <w:b/>
              </w:rPr>
            </w:pPr>
            <w:r w:rsidRPr="00BA4EBA">
              <w:rPr>
                <w:rFonts w:cstheme="minorHAnsi"/>
                <w:b/>
                <w:highlight w:val="yellow"/>
              </w:rPr>
              <w:t>Overall Platform</w:t>
            </w:r>
          </w:p>
        </w:tc>
        <w:tc>
          <w:tcPr>
            <w:tcW w:w="1843" w:type="dxa"/>
          </w:tcPr>
          <w:p w14:paraId="2BB305CB" w14:textId="77777777" w:rsidR="002B1141" w:rsidRPr="0033346A" w:rsidRDefault="002B1141" w:rsidP="003E1236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14:paraId="0DF20116" w14:textId="77777777" w:rsidR="002B1141" w:rsidRPr="0033346A" w:rsidRDefault="002B1141" w:rsidP="003E1236">
            <w:pPr>
              <w:jc w:val="center"/>
              <w:rPr>
                <w:b/>
              </w:rPr>
            </w:pPr>
          </w:p>
        </w:tc>
      </w:tr>
      <w:tr w:rsidR="00BA4EBA" w14:paraId="5876092E" w14:textId="77777777" w:rsidTr="00652E22">
        <w:tc>
          <w:tcPr>
            <w:tcW w:w="5665" w:type="dxa"/>
          </w:tcPr>
          <w:p w14:paraId="51D7D8FD" w14:textId="77777777" w:rsidR="00BA4EBA" w:rsidRDefault="00BA4EBA" w:rsidP="003E1236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0AC4E8E" w14:textId="77777777" w:rsidR="00BA4EBA" w:rsidRPr="0033346A" w:rsidRDefault="00BA4EBA" w:rsidP="003E1236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14:paraId="4D4E85F6" w14:textId="77777777" w:rsidR="00BA4EBA" w:rsidRPr="0033346A" w:rsidRDefault="00BA4EBA" w:rsidP="003E1236">
            <w:pPr>
              <w:jc w:val="center"/>
              <w:rPr>
                <w:b/>
              </w:rPr>
            </w:pPr>
          </w:p>
        </w:tc>
      </w:tr>
      <w:tr w:rsidR="00410BE9" w14:paraId="546003B9" w14:textId="77777777" w:rsidTr="00652E22">
        <w:tc>
          <w:tcPr>
            <w:tcW w:w="5665" w:type="dxa"/>
          </w:tcPr>
          <w:p w14:paraId="2A8E5007" w14:textId="77777777" w:rsidR="002B1141" w:rsidRPr="0033346A" w:rsidRDefault="002B1141" w:rsidP="003E1236">
            <w:pPr>
              <w:rPr>
                <w:b/>
              </w:rPr>
            </w:pPr>
            <w:r w:rsidRPr="0033346A">
              <w:rPr>
                <w:rFonts w:cstheme="minorHAnsi"/>
                <w:b/>
              </w:rPr>
              <w:t>Inclusion</w:t>
            </w:r>
          </w:p>
        </w:tc>
        <w:tc>
          <w:tcPr>
            <w:tcW w:w="1843" w:type="dxa"/>
          </w:tcPr>
          <w:p w14:paraId="30A0F256" w14:textId="77777777" w:rsidR="002B1141" w:rsidRPr="0033346A" w:rsidRDefault="002B1141" w:rsidP="003E1236">
            <w:pPr>
              <w:jc w:val="center"/>
              <w:rPr>
                <w:b/>
              </w:rPr>
            </w:pPr>
            <w:r w:rsidRPr="0033346A">
              <w:rPr>
                <w:b/>
              </w:rPr>
              <w:t>Yes</w:t>
            </w:r>
          </w:p>
        </w:tc>
        <w:tc>
          <w:tcPr>
            <w:tcW w:w="1508" w:type="dxa"/>
          </w:tcPr>
          <w:p w14:paraId="297DA642" w14:textId="77777777" w:rsidR="002B1141" w:rsidRPr="0033346A" w:rsidRDefault="002B1141" w:rsidP="003E1236">
            <w:pPr>
              <w:jc w:val="center"/>
              <w:rPr>
                <w:b/>
              </w:rPr>
            </w:pPr>
            <w:r w:rsidRPr="0033346A">
              <w:rPr>
                <w:b/>
              </w:rPr>
              <w:t>No</w:t>
            </w:r>
          </w:p>
        </w:tc>
      </w:tr>
      <w:tr w:rsidR="00410BE9" w14:paraId="5644467A" w14:textId="77777777" w:rsidTr="00652E22">
        <w:tc>
          <w:tcPr>
            <w:tcW w:w="5665" w:type="dxa"/>
          </w:tcPr>
          <w:p w14:paraId="027BB092" w14:textId="77777777" w:rsidR="002B1141" w:rsidRPr="0033346A" w:rsidRDefault="002B1141" w:rsidP="003E1236"/>
        </w:tc>
        <w:tc>
          <w:tcPr>
            <w:tcW w:w="1843" w:type="dxa"/>
          </w:tcPr>
          <w:p w14:paraId="5E3174C7" w14:textId="77777777" w:rsidR="002B1141" w:rsidRPr="0033346A" w:rsidRDefault="002B1141" w:rsidP="003E1236">
            <w:pPr>
              <w:jc w:val="center"/>
            </w:pPr>
          </w:p>
        </w:tc>
        <w:tc>
          <w:tcPr>
            <w:tcW w:w="1508" w:type="dxa"/>
          </w:tcPr>
          <w:p w14:paraId="2A59E8CA" w14:textId="77777777" w:rsidR="002B1141" w:rsidRPr="0033346A" w:rsidRDefault="002B1141" w:rsidP="003E1236">
            <w:pPr>
              <w:jc w:val="center"/>
            </w:pPr>
          </w:p>
        </w:tc>
      </w:tr>
      <w:tr w:rsidR="00410BE9" w14:paraId="1EC4DF0F" w14:textId="77777777" w:rsidTr="00652E22">
        <w:tc>
          <w:tcPr>
            <w:tcW w:w="5665" w:type="dxa"/>
          </w:tcPr>
          <w:p w14:paraId="14509FE6" w14:textId="77777777" w:rsidR="002B1141" w:rsidRPr="0033346A" w:rsidRDefault="002B1141" w:rsidP="003E1236">
            <w:pPr>
              <w:rPr>
                <w:rFonts w:cstheme="minorHAnsi"/>
              </w:rPr>
            </w:pPr>
            <w:r w:rsidRPr="0033346A">
              <w:rPr>
                <w:rFonts w:cstheme="minorHAnsi"/>
              </w:rPr>
              <w:t>Is the patient over 18yrs</w:t>
            </w:r>
          </w:p>
        </w:tc>
        <w:tc>
          <w:tcPr>
            <w:tcW w:w="1843" w:type="dxa"/>
          </w:tcPr>
          <w:p w14:paraId="7412EB68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4DDDF1C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410BE9" w14:paraId="0BA5E6FC" w14:textId="77777777" w:rsidTr="00652E22">
        <w:tc>
          <w:tcPr>
            <w:tcW w:w="5665" w:type="dxa"/>
          </w:tcPr>
          <w:p w14:paraId="01AE0A89" w14:textId="77777777" w:rsidR="002B1141" w:rsidRPr="0033346A" w:rsidRDefault="002B1141" w:rsidP="003E1236">
            <w:pPr>
              <w:rPr>
                <w:rFonts w:cstheme="minorHAnsi"/>
                <w:lang w:val="en-AU"/>
              </w:rPr>
            </w:pPr>
            <w:r w:rsidRPr="0033346A">
              <w:rPr>
                <w:rFonts w:cstheme="minorHAnsi"/>
                <w:lang w:val="en-AU"/>
              </w:rPr>
              <w:t>COVID-19 is suspected by the treating clinician or has been confirmed by microbiological testing</w:t>
            </w:r>
          </w:p>
          <w:p w14:paraId="0CD6D335" w14:textId="77777777" w:rsidR="002B1141" w:rsidRPr="0033346A" w:rsidRDefault="002B1141" w:rsidP="003E12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8715CE4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0056FFC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410BE9" w14:paraId="2C8D3FA6" w14:textId="77777777" w:rsidTr="00652E22">
        <w:tc>
          <w:tcPr>
            <w:tcW w:w="5665" w:type="dxa"/>
          </w:tcPr>
          <w:p w14:paraId="769B17DD" w14:textId="77777777" w:rsidR="002B1141" w:rsidRPr="0033346A" w:rsidRDefault="002B1141" w:rsidP="003E1236">
            <w:pPr>
              <w:rPr>
                <w:rFonts w:cstheme="minorHAnsi"/>
              </w:rPr>
            </w:pPr>
            <w:r w:rsidRPr="0033346A">
              <w:rPr>
                <w:rFonts w:cstheme="minorHAnsi"/>
                <w:lang w:val="en-AU"/>
              </w:rPr>
              <w:t>Microbiological testing for SARS-CoV-2 infection of upper or lower respiratory</w:t>
            </w:r>
          </w:p>
        </w:tc>
        <w:tc>
          <w:tcPr>
            <w:tcW w:w="1843" w:type="dxa"/>
          </w:tcPr>
          <w:p w14:paraId="36EF7854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BE7F420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410BE9" w14:paraId="064DF484" w14:textId="77777777" w:rsidTr="00652E22">
        <w:tc>
          <w:tcPr>
            <w:tcW w:w="5665" w:type="dxa"/>
          </w:tcPr>
          <w:p w14:paraId="41CF9CD8" w14:textId="77777777" w:rsidR="002B1141" w:rsidRPr="0033346A" w:rsidRDefault="002B1141" w:rsidP="003E12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4C0E6A1" w14:textId="77777777" w:rsidR="002B1141" w:rsidRDefault="002B1141" w:rsidP="00C409FE">
            <w:pPr>
              <w:jc w:val="center"/>
            </w:pPr>
          </w:p>
        </w:tc>
        <w:tc>
          <w:tcPr>
            <w:tcW w:w="1508" w:type="dxa"/>
          </w:tcPr>
          <w:p w14:paraId="075C985E" w14:textId="77777777" w:rsidR="002B1141" w:rsidRDefault="002B1141" w:rsidP="00C409FE">
            <w:pPr>
              <w:jc w:val="center"/>
            </w:pPr>
          </w:p>
        </w:tc>
      </w:tr>
      <w:tr w:rsidR="00410BE9" w14:paraId="24BD887E" w14:textId="77777777" w:rsidTr="00652E22">
        <w:tc>
          <w:tcPr>
            <w:tcW w:w="5665" w:type="dxa"/>
          </w:tcPr>
          <w:p w14:paraId="77AA1F6D" w14:textId="77777777" w:rsidR="002B1141" w:rsidRPr="0033346A" w:rsidRDefault="002B1141" w:rsidP="003E1236">
            <w:pPr>
              <w:rPr>
                <w:rFonts w:cstheme="minorHAnsi"/>
                <w:b/>
                <w:bCs/>
              </w:rPr>
            </w:pPr>
            <w:r w:rsidRPr="0033346A">
              <w:rPr>
                <w:rFonts w:cstheme="minorHAns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548490A2" w14:textId="77777777" w:rsidR="002B1141" w:rsidRDefault="002B1141" w:rsidP="00C409FE">
            <w:pPr>
              <w:jc w:val="center"/>
            </w:pPr>
          </w:p>
        </w:tc>
        <w:tc>
          <w:tcPr>
            <w:tcW w:w="1508" w:type="dxa"/>
          </w:tcPr>
          <w:p w14:paraId="7CAD7063" w14:textId="77777777" w:rsidR="002B1141" w:rsidRDefault="002B1141" w:rsidP="00C409FE">
            <w:pPr>
              <w:jc w:val="center"/>
            </w:pPr>
          </w:p>
        </w:tc>
      </w:tr>
      <w:tr w:rsidR="00BA01B4" w14:paraId="3E23159A" w14:textId="77777777" w:rsidTr="00652E22">
        <w:tc>
          <w:tcPr>
            <w:tcW w:w="5665" w:type="dxa"/>
          </w:tcPr>
          <w:p w14:paraId="63B25D14" w14:textId="77777777" w:rsidR="00BA01B4" w:rsidRPr="0033346A" w:rsidRDefault="00BA01B4" w:rsidP="003E12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4CA9BD27" w14:textId="77777777" w:rsidR="00BA01B4" w:rsidRDefault="00BA01B4" w:rsidP="00C409FE">
            <w:pPr>
              <w:jc w:val="center"/>
            </w:pPr>
          </w:p>
        </w:tc>
        <w:tc>
          <w:tcPr>
            <w:tcW w:w="1508" w:type="dxa"/>
          </w:tcPr>
          <w:p w14:paraId="26CA68CC" w14:textId="77777777" w:rsidR="00BA01B4" w:rsidRDefault="00BA01B4" w:rsidP="00C409FE">
            <w:pPr>
              <w:jc w:val="center"/>
            </w:pPr>
          </w:p>
        </w:tc>
      </w:tr>
      <w:tr w:rsidR="00410BE9" w14:paraId="2FFEDD0C" w14:textId="77777777" w:rsidTr="00652E22">
        <w:tc>
          <w:tcPr>
            <w:tcW w:w="5665" w:type="dxa"/>
          </w:tcPr>
          <w:p w14:paraId="1D9DC397" w14:textId="77777777" w:rsidR="002B1141" w:rsidRDefault="002B1141" w:rsidP="003E1236">
            <w:pPr>
              <w:rPr>
                <w:rFonts w:cstheme="minorHAnsi"/>
              </w:rPr>
            </w:pPr>
            <w:r w:rsidRPr="0033346A">
              <w:rPr>
                <w:rFonts w:cstheme="minorHAnsi"/>
              </w:rPr>
              <w:t xml:space="preserve">Death is deemed to be imminent or inevitable during the next 24 hours </w:t>
            </w:r>
            <w:r w:rsidRPr="0033346A">
              <w:rPr>
                <w:rFonts w:cstheme="minorHAnsi"/>
                <w:b/>
                <w:bCs/>
                <w:u w:val="single"/>
              </w:rPr>
              <w:t>AND</w:t>
            </w:r>
            <w:r w:rsidRPr="0033346A">
              <w:rPr>
                <w:rFonts w:cstheme="minorHAnsi"/>
              </w:rPr>
              <w:t xml:space="preserve"> one or more of the patient, substitute decision maker or attending physician are not committed to full active treatment </w:t>
            </w:r>
          </w:p>
          <w:p w14:paraId="7AEDFC81" w14:textId="26EAED49" w:rsidR="00825AE7" w:rsidRPr="0033346A" w:rsidRDefault="00825AE7" w:rsidP="003E123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6FCD9A7" w14:textId="61379C10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D3687A6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410BE9" w14:paraId="48CA2405" w14:textId="77777777" w:rsidTr="00652E22">
        <w:tc>
          <w:tcPr>
            <w:tcW w:w="5665" w:type="dxa"/>
          </w:tcPr>
          <w:p w14:paraId="5F72E502" w14:textId="77777777" w:rsidR="002B1141" w:rsidRPr="0033346A" w:rsidRDefault="002B1141" w:rsidP="003E1236">
            <w:pPr>
              <w:rPr>
                <w:rFonts w:cstheme="minorHAnsi"/>
              </w:rPr>
            </w:pPr>
            <w:r w:rsidRPr="0033346A">
              <w:rPr>
                <w:rFonts w:cstheme="minorHAnsi"/>
              </w:rPr>
              <w:t>Admission to hospital over 14 days ago</w:t>
            </w:r>
            <w:r w:rsidRPr="0033346A">
              <w:rPr>
                <w:rFonts w:cstheme="minorHAnsi"/>
                <w:sz w:val="21"/>
                <w:szCs w:val="21"/>
              </w:rPr>
              <w:t xml:space="preserve"> with </w:t>
            </w:r>
            <w:r w:rsidRPr="0033346A">
              <w:rPr>
                <w:rFonts w:eastAsia="Times New Roman" w:cstheme="minorHAnsi"/>
                <w:sz w:val="21"/>
                <w:szCs w:val="21"/>
                <w:lang w:eastAsia="en-GB"/>
              </w:rPr>
              <w:t>acute COVID illness</w:t>
            </w:r>
          </w:p>
        </w:tc>
        <w:tc>
          <w:tcPr>
            <w:tcW w:w="1843" w:type="dxa"/>
          </w:tcPr>
          <w:p w14:paraId="55C85AC9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24FC1CA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2B1141" w14:paraId="48CBA87B" w14:textId="77777777" w:rsidTr="00652E22">
        <w:tc>
          <w:tcPr>
            <w:tcW w:w="5665" w:type="dxa"/>
          </w:tcPr>
          <w:p w14:paraId="0DD4B228" w14:textId="77777777" w:rsidR="002B1141" w:rsidRPr="0033346A" w:rsidRDefault="002B1141" w:rsidP="003E1236">
            <w:pPr>
              <w:rPr>
                <w:rFonts w:cstheme="minorHAnsi"/>
              </w:rPr>
            </w:pPr>
            <w:r w:rsidRPr="0033346A">
              <w:rPr>
                <w:rFonts w:cstheme="minorHAnsi"/>
              </w:rPr>
              <w:t>Expected to be discharged from hospital today or tomorrow</w:t>
            </w:r>
          </w:p>
        </w:tc>
        <w:tc>
          <w:tcPr>
            <w:tcW w:w="1843" w:type="dxa"/>
          </w:tcPr>
          <w:p w14:paraId="33C366F3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6A513784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2B1141" w14:paraId="0B883AFF" w14:textId="77777777" w:rsidTr="00652E22">
        <w:tc>
          <w:tcPr>
            <w:tcW w:w="5665" w:type="dxa"/>
          </w:tcPr>
          <w:p w14:paraId="480B553E" w14:textId="77777777" w:rsidR="002B1141" w:rsidRPr="0033346A" w:rsidRDefault="002B1141" w:rsidP="003E1236">
            <w:pPr>
              <w:rPr>
                <w:rFonts w:cstheme="minorHAnsi"/>
              </w:rPr>
            </w:pPr>
            <w:r w:rsidRPr="0033346A">
              <w:rPr>
                <w:rFonts w:cstheme="minorHAnsi"/>
              </w:rPr>
              <w:t>Previous participation in this REMAP within the last 90 days</w:t>
            </w:r>
          </w:p>
        </w:tc>
        <w:tc>
          <w:tcPr>
            <w:tcW w:w="1843" w:type="dxa"/>
          </w:tcPr>
          <w:p w14:paraId="75D20E33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677C333" w14:textId="77777777" w:rsidR="002B1141" w:rsidRDefault="002B1141" w:rsidP="00C409FE">
            <w:pPr>
              <w:jc w:val="center"/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761EF690" w14:textId="4AC75284" w:rsidR="00F019C9" w:rsidRDefault="00F019C9">
      <w:pPr>
        <w:rPr>
          <w:rFonts w:cstheme="minorHAnsi"/>
          <w:b/>
          <w:u w:val="single"/>
        </w:rPr>
      </w:pPr>
    </w:p>
    <w:p w14:paraId="5BB56CC4" w14:textId="5A1A7ABC" w:rsidR="00652E22" w:rsidRDefault="00652E22">
      <w:pPr>
        <w:rPr>
          <w:rFonts w:cstheme="minorHAnsi"/>
          <w:b/>
          <w:u w:val="single"/>
        </w:rPr>
      </w:pPr>
    </w:p>
    <w:p w14:paraId="44E36ED7" w14:textId="64200133" w:rsidR="00652E22" w:rsidRDefault="00652E22">
      <w:pPr>
        <w:rPr>
          <w:rFonts w:cstheme="minorHAnsi"/>
          <w:b/>
          <w:u w:val="single"/>
        </w:rPr>
      </w:pPr>
    </w:p>
    <w:p w14:paraId="3ADAEC3A" w14:textId="7BA539B8" w:rsidR="00652E22" w:rsidRDefault="00652E22">
      <w:pPr>
        <w:rPr>
          <w:rFonts w:cstheme="minorHAnsi"/>
          <w:b/>
          <w:u w:val="single"/>
        </w:rPr>
      </w:pPr>
    </w:p>
    <w:p w14:paraId="0CA44115" w14:textId="14617236" w:rsidR="00652E22" w:rsidRDefault="00652E22">
      <w:pPr>
        <w:rPr>
          <w:rFonts w:cstheme="minorHAnsi"/>
          <w:b/>
          <w:u w:val="single"/>
        </w:rPr>
      </w:pPr>
    </w:p>
    <w:p w14:paraId="79674234" w14:textId="0963B4C3" w:rsidR="00652E22" w:rsidRDefault="00652E22">
      <w:pPr>
        <w:rPr>
          <w:rFonts w:cstheme="minorHAnsi"/>
          <w:b/>
          <w:u w:val="single"/>
        </w:rPr>
      </w:pPr>
    </w:p>
    <w:p w14:paraId="511A57A8" w14:textId="7AA1B86C" w:rsidR="00652E22" w:rsidRDefault="00652E22">
      <w:pPr>
        <w:rPr>
          <w:rFonts w:cstheme="minorHAnsi"/>
          <w:b/>
          <w:u w:val="single"/>
        </w:rPr>
      </w:pPr>
    </w:p>
    <w:p w14:paraId="292CF2C2" w14:textId="3C69C921" w:rsidR="00652E22" w:rsidRDefault="00652E22">
      <w:pPr>
        <w:rPr>
          <w:rFonts w:cstheme="minorHAnsi"/>
          <w:b/>
          <w:u w:val="single"/>
        </w:rPr>
      </w:pPr>
    </w:p>
    <w:p w14:paraId="4155C9DC" w14:textId="132DD2B8" w:rsidR="00652E22" w:rsidRDefault="00652E22">
      <w:pPr>
        <w:rPr>
          <w:rFonts w:cstheme="minorHAnsi"/>
          <w:b/>
          <w:u w:val="single"/>
        </w:rPr>
      </w:pPr>
    </w:p>
    <w:p w14:paraId="5FF98F7E" w14:textId="0402CCE3" w:rsidR="00652E22" w:rsidRDefault="00652E22">
      <w:pPr>
        <w:rPr>
          <w:rFonts w:cstheme="minorHAnsi"/>
          <w:b/>
          <w:u w:val="single"/>
        </w:rPr>
      </w:pPr>
    </w:p>
    <w:p w14:paraId="7A7ADA75" w14:textId="561BAAF8" w:rsidR="00652E22" w:rsidRDefault="00652E22">
      <w:pPr>
        <w:rPr>
          <w:rFonts w:cstheme="minorHAnsi"/>
          <w:b/>
          <w:u w:val="single"/>
        </w:rPr>
      </w:pPr>
    </w:p>
    <w:p w14:paraId="7E7ADEA8" w14:textId="4ABCC8D1" w:rsidR="00652E22" w:rsidRDefault="00652E22">
      <w:pPr>
        <w:rPr>
          <w:rFonts w:cstheme="minorHAnsi"/>
          <w:b/>
          <w:u w:val="single"/>
        </w:rPr>
      </w:pPr>
    </w:p>
    <w:p w14:paraId="4770E872" w14:textId="77777777" w:rsidR="00652E22" w:rsidRPr="004E3A77" w:rsidRDefault="00652E22">
      <w:pPr>
        <w:rPr>
          <w:rFonts w:cstheme="minorHAnsi"/>
          <w:b/>
          <w:u w:val="single"/>
        </w:rPr>
      </w:pPr>
    </w:p>
    <w:p w14:paraId="4E9DFE60" w14:textId="77777777" w:rsidR="000C35A0" w:rsidRPr="004E3A77" w:rsidRDefault="000C35A0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834304" w:rsidRPr="00734548" w14:paraId="2BEC921D" w14:textId="77777777" w:rsidTr="00652E22">
        <w:tc>
          <w:tcPr>
            <w:tcW w:w="5665" w:type="dxa"/>
          </w:tcPr>
          <w:p w14:paraId="4541F080" w14:textId="77777777" w:rsidR="00834304" w:rsidRPr="00734548" w:rsidRDefault="00834304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  <w:highlight w:val="yellow"/>
              </w:rPr>
              <w:lastRenderedPageBreak/>
              <w:t>Section 2</w:t>
            </w:r>
          </w:p>
          <w:p w14:paraId="0DB42862" w14:textId="77777777" w:rsidR="00834304" w:rsidRPr="00734548" w:rsidRDefault="00834304" w:rsidP="003E12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537DEED3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213FE979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4304" w:rsidRPr="00734548" w14:paraId="3D90C4EC" w14:textId="77777777" w:rsidTr="00652E22">
        <w:tc>
          <w:tcPr>
            <w:tcW w:w="5665" w:type="dxa"/>
          </w:tcPr>
          <w:p w14:paraId="2DAE1D21" w14:textId="77777777" w:rsidR="00834304" w:rsidRPr="00734548" w:rsidRDefault="00834304" w:rsidP="003E1236">
            <w:pPr>
              <w:rPr>
                <w:rFonts w:ascii="Calibri" w:hAnsi="Calibri" w:cs="Calibri"/>
                <w:b/>
                <w:u w:val="single"/>
              </w:rPr>
            </w:pPr>
            <w:r w:rsidRPr="00734548">
              <w:rPr>
                <w:rFonts w:ascii="Calibri" w:hAnsi="Calibri" w:cs="Calibri"/>
                <w:b/>
                <w:u w:val="single"/>
              </w:rPr>
              <w:t xml:space="preserve">REMAP-CAP Eligibility Checklist </w:t>
            </w:r>
            <w:r w:rsidRPr="00734548">
              <w:rPr>
                <w:rFonts w:ascii="Calibri" w:hAnsi="Calibri" w:cs="Calibri"/>
                <w:b/>
                <w:color w:val="0070C0"/>
                <w:u w:val="single"/>
              </w:rPr>
              <w:t>Ward Based</w:t>
            </w:r>
          </w:p>
        </w:tc>
        <w:tc>
          <w:tcPr>
            <w:tcW w:w="1843" w:type="dxa"/>
          </w:tcPr>
          <w:p w14:paraId="0BA0567B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212257D8" w14:textId="77777777" w:rsidR="00834304" w:rsidRPr="00734548" w:rsidRDefault="0083430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A717743" w14:textId="279C9960" w:rsidR="00652E22" w:rsidRDefault="00652E22" w:rsidP="00C46972">
      <w:pPr>
        <w:rPr>
          <w:rFonts w:cstheme="minorHAnsi"/>
          <w:b/>
          <w:highlight w:val="yellow"/>
          <w:u w:val="single"/>
        </w:rPr>
      </w:pPr>
    </w:p>
    <w:p w14:paraId="3DB4ADF9" w14:textId="626346C1" w:rsidR="0076638A" w:rsidRDefault="0076638A" w:rsidP="00C46972">
      <w:pPr>
        <w:rPr>
          <w:rFonts w:cstheme="minorHAnsi"/>
          <w:b/>
          <w:highlight w:val="yellow"/>
          <w:u w:val="single"/>
        </w:rPr>
      </w:pPr>
      <w:r>
        <w:rPr>
          <w:rFonts w:cstheme="minorHAnsi"/>
          <w:b/>
          <w:highlight w:val="yellow"/>
          <w:u w:val="single"/>
        </w:rPr>
        <w:t>Currently inactive</w:t>
      </w:r>
    </w:p>
    <w:p w14:paraId="159E4976" w14:textId="343557CE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7D76400A" w14:textId="1D47FEC1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6E04FB8A" w14:textId="14784997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65ABE89D" w14:textId="2F51E59C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73E2710E" w14:textId="3087085C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47588378" w14:textId="3198E7D7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5202E198" w14:textId="20907432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60C66380" w14:textId="473C0786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64F981D5" w14:textId="4F4C23BF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37044761" w14:textId="4481F4CA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4898CDA3" w14:textId="3B6AE0EB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0E437E07" w14:textId="1DF23401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6FC1C93A" w14:textId="2BDE3CFF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07D6C2B4" w14:textId="74B1C222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62717B06" w14:textId="4BD7B136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2CB64A99" w14:textId="112E0A2B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2E48CAB2" w14:textId="681D2EBB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4296B0F9" w14:textId="5456E459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248300A7" w14:textId="18DBB902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4055532D" w14:textId="7C70F0B8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13CFB81C" w14:textId="22670625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656380C5" w14:textId="62F9A0C5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1D998421" w14:textId="4FE1BF64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22784322" w14:textId="508EEC05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16016C49" w14:textId="4B423C58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4711DBF4" w14:textId="77777777" w:rsidR="0076638A" w:rsidRDefault="0076638A" w:rsidP="00C46972">
      <w:pPr>
        <w:rPr>
          <w:rFonts w:cstheme="minorHAnsi"/>
          <w:b/>
          <w:highlight w:val="yellow"/>
          <w:u w:val="single"/>
        </w:rPr>
      </w:pPr>
    </w:p>
    <w:p w14:paraId="47568E98" w14:textId="77777777" w:rsidR="00652E22" w:rsidRDefault="00652E22" w:rsidP="00C46972">
      <w:pPr>
        <w:rPr>
          <w:rFonts w:cstheme="minorHAnsi"/>
          <w:b/>
          <w:highlight w:val="yellow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F54214" w:rsidRPr="00734548" w14:paraId="56B2410A" w14:textId="77777777" w:rsidTr="00F54214">
        <w:tc>
          <w:tcPr>
            <w:tcW w:w="5665" w:type="dxa"/>
          </w:tcPr>
          <w:p w14:paraId="401F5D2C" w14:textId="77777777" w:rsidR="00F54214" w:rsidRPr="00734548" w:rsidRDefault="00F54214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  <w:highlight w:val="yellow"/>
              </w:rPr>
              <w:lastRenderedPageBreak/>
              <w:t xml:space="preserve">Section </w:t>
            </w:r>
            <w:r w:rsidRPr="006A2240">
              <w:rPr>
                <w:rFonts w:ascii="Calibri" w:hAnsi="Calibri" w:cs="Calibri"/>
                <w:b/>
                <w:highlight w:val="yellow"/>
              </w:rPr>
              <w:t>3</w:t>
            </w:r>
          </w:p>
          <w:p w14:paraId="0E464372" w14:textId="77777777" w:rsidR="00F54214" w:rsidRPr="00734548" w:rsidRDefault="00F54214" w:rsidP="003E12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38961374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707514F7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54214" w:rsidRPr="00734548" w14:paraId="21B11C14" w14:textId="77777777" w:rsidTr="00F54214">
        <w:tc>
          <w:tcPr>
            <w:tcW w:w="5665" w:type="dxa"/>
          </w:tcPr>
          <w:p w14:paraId="0F75F979" w14:textId="77777777" w:rsidR="00F54214" w:rsidRPr="00734548" w:rsidRDefault="00F54214" w:rsidP="003E1236">
            <w:pPr>
              <w:rPr>
                <w:rFonts w:ascii="Calibri" w:hAnsi="Calibri" w:cs="Calibri"/>
                <w:b/>
                <w:u w:val="single"/>
              </w:rPr>
            </w:pPr>
            <w:r w:rsidRPr="00734548">
              <w:rPr>
                <w:rFonts w:ascii="Calibri" w:hAnsi="Calibri" w:cs="Calibri"/>
                <w:b/>
                <w:u w:val="single"/>
              </w:rPr>
              <w:t xml:space="preserve">REMAP-CAP Eligibility Checklist </w:t>
            </w:r>
            <w:r>
              <w:rPr>
                <w:rFonts w:ascii="Calibri" w:hAnsi="Calibri" w:cs="Calibri"/>
                <w:b/>
                <w:color w:val="0070C0"/>
                <w:u w:val="single"/>
              </w:rPr>
              <w:t>ICU</w:t>
            </w:r>
          </w:p>
        </w:tc>
        <w:tc>
          <w:tcPr>
            <w:tcW w:w="1843" w:type="dxa"/>
          </w:tcPr>
          <w:p w14:paraId="3BF04C75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0CB1F282" w14:textId="77777777" w:rsidR="00F54214" w:rsidRPr="00734548" w:rsidRDefault="00F54214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3EF71A2" w14:textId="0543E2AA" w:rsidR="00CA4FDB" w:rsidRDefault="00CA4FDB" w:rsidP="00CA4FDB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3E1236" w:rsidRPr="00734548" w14:paraId="57062FE5" w14:textId="77777777" w:rsidTr="003E1236">
        <w:tc>
          <w:tcPr>
            <w:tcW w:w="5665" w:type="dxa"/>
          </w:tcPr>
          <w:p w14:paraId="0B239C1C" w14:textId="77777777" w:rsidR="003E1236" w:rsidRDefault="003E1236" w:rsidP="003E1236">
            <w:pPr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Anticoagulation</w:t>
            </w:r>
            <w:r w:rsidRPr="004E3A77">
              <w:rPr>
                <w:rFonts w:cstheme="minorHAnsi"/>
                <w:b/>
                <w:highlight w:val="yellow"/>
              </w:rPr>
              <w:t xml:space="preserve"> domain</w:t>
            </w:r>
          </w:p>
          <w:p w14:paraId="70289C0F" w14:textId="77777777" w:rsidR="003E1236" w:rsidRPr="00734548" w:rsidRDefault="003E1236" w:rsidP="003E1236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843" w:type="dxa"/>
          </w:tcPr>
          <w:p w14:paraId="60F7ED00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224BF517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236" w:rsidRPr="00734548" w14:paraId="051F8152" w14:textId="77777777" w:rsidTr="003E1236">
        <w:tc>
          <w:tcPr>
            <w:tcW w:w="5665" w:type="dxa"/>
          </w:tcPr>
          <w:p w14:paraId="23685B68" w14:textId="77777777" w:rsidR="003E1236" w:rsidRPr="00734548" w:rsidRDefault="003E1236" w:rsidP="003E12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758757E1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64434E4B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236" w:rsidRPr="00734548" w14:paraId="2F435D4A" w14:textId="77777777" w:rsidTr="003E1236">
        <w:tc>
          <w:tcPr>
            <w:tcW w:w="5665" w:type="dxa"/>
          </w:tcPr>
          <w:p w14:paraId="24B0D3BF" w14:textId="77777777" w:rsidR="003E1236" w:rsidRPr="00734548" w:rsidRDefault="003E1236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2EB81FA1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68A223C6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3E1236" w:rsidRPr="00734548" w14:paraId="73794CAC" w14:textId="77777777" w:rsidTr="003E1236">
        <w:tc>
          <w:tcPr>
            <w:tcW w:w="5665" w:type="dxa"/>
          </w:tcPr>
          <w:p w14:paraId="465EAB1C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8D73919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33B64B7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05DF9F33" w14:textId="77777777" w:rsidTr="003E1236">
        <w:tc>
          <w:tcPr>
            <w:tcW w:w="5665" w:type="dxa"/>
          </w:tcPr>
          <w:p w14:paraId="0F7F50C8" w14:textId="77777777" w:rsidR="003E1236" w:rsidRDefault="003E1236" w:rsidP="003E1236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>Platform eligible (points as above)</w:t>
            </w:r>
          </w:p>
          <w:p w14:paraId="224ACA85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A481D32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B94C89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08E78B2D" w14:textId="77777777" w:rsidTr="003E1236">
        <w:tc>
          <w:tcPr>
            <w:tcW w:w="5665" w:type="dxa"/>
          </w:tcPr>
          <w:p w14:paraId="6EEB1B4D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Admitted to ICU</w:t>
            </w:r>
            <w:r w:rsidRPr="0073454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</w:tcPr>
          <w:p w14:paraId="4C83468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6335255F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6719ED11" w14:textId="77777777" w:rsidTr="003E1236">
        <w:tc>
          <w:tcPr>
            <w:tcW w:w="5665" w:type="dxa"/>
          </w:tcPr>
          <w:p w14:paraId="35D2F2C6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8B85CF5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53D32AB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37477316" w14:textId="77777777" w:rsidTr="003E1236">
        <w:tc>
          <w:tcPr>
            <w:tcW w:w="5665" w:type="dxa"/>
          </w:tcPr>
          <w:p w14:paraId="68A88F6C" w14:textId="77777777" w:rsidR="003E1236" w:rsidRPr="00734548" w:rsidRDefault="003E1236" w:rsidP="003E1236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259311CE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161ED11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4B5DC2E5" w14:textId="77777777" w:rsidTr="003E1236">
        <w:tc>
          <w:tcPr>
            <w:tcW w:w="5665" w:type="dxa"/>
          </w:tcPr>
          <w:p w14:paraId="4B16DAC6" w14:textId="77777777" w:rsidR="003E1236" w:rsidRPr="00734548" w:rsidRDefault="003E1236" w:rsidP="003E12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46D3B838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34F1176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73A58B68" w14:textId="77777777" w:rsidTr="003E1236">
        <w:tc>
          <w:tcPr>
            <w:tcW w:w="5665" w:type="dxa"/>
          </w:tcPr>
          <w:p w14:paraId="670A9BAA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&gt;</w:t>
            </w:r>
            <w:r>
              <w:rPr>
                <w:rFonts w:cstheme="minorHAnsi"/>
                <w:lang w:val="en-AU"/>
              </w:rPr>
              <w:t>48</w:t>
            </w:r>
            <w:r w:rsidRPr="004E3A77">
              <w:rPr>
                <w:rFonts w:cstheme="minorHAnsi"/>
                <w:lang w:val="en-AU"/>
              </w:rPr>
              <w:t xml:space="preserve"> hours since ICU admission</w:t>
            </w:r>
            <w:r w:rsidRPr="004E3A77">
              <w:rPr>
                <w:rFonts w:cstheme="minorHAnsi"/>
                <w:lang w:val="en-AU"/>
              </w:rPr>
              <w:tab/>
            </w:r>
            <w:r w:rsidRPr="00734548">
              <w:rPr>
                <w:rFonts w:ascii="Calibri" w:hAnsi="Calibri" w:cs="Calibri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1D02A5BF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99D53D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300579E0" w14:textId="77777777" w:rsidTr="003E1236">
        <w:tc>
          <w:tcPr>
            <w:tcW w:w="5665" w:type="dxa"/>
          </w:tcPr>
          <w:p w14:paraId="30E2191B" w14:textId="433E1003" w:rsidR="003E1236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Clinical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indication to commence or continue therapeutic dose anticoagulation</w:t>
            </w: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(not as part of REMAP-CAP Therapeutic Anticoagulation group)</w:t>
            </w: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6CE9F241" w14:textId="77777777" w:rsidR="003E1236" w:rsidRPr="00151FC8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5FF9276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8A2939C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206BD573" w14:textId="77777777" w:rsidTr="003E1236">
        <w:tc>
          <w:tcPr>
            <w:tcW w:w="5665" w:type="dxa"/>
          </w:tcPr>
          <w:p w14:paraId="5D2154AC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Intention to continue or commence dual antiplatelet therapy</w:t>
            </w:r>
          </w:p>
        </w:tc>
        <w:tc>
          <w:tcPr>
            <w:tcW w:w="1843" w:type="dxa"/>
          </w:tcPr>
          <w:p w14:paraId="62BA4391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EBEFFE6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1D737227" w14:textId="77777777" w:rsidTr="003E1236">
        <w:tc>
          <w:tcPr>
            <w:tcW w:w="5665" w:type="dxa"/>
          </w:tcPr>
          <w:p w14:paraId="63E86DC6" w14:textId="77777777" w:rsidR="003E1236" w:rsidRPr="0072052A" w:rsidRDefault="003E1236" w:rsidP="003E1236">
            <w:pPr>
              <w:pStyle w:val="Default"/>
              <w:rPr>
                <w:sz w:val="22"/>
                <w:szCs w:val="22"/>
              </w:rPr>
            </w:pPr>
            <w:r w:rsidRPr="0072052A">
              <w:rPr>
                <w:sz w:val="22"/>
                <w:szCs w:val="22"/>
              </w:rPr>
              <w:t xml:space="preserve">Enrolment in a trial evaluating anticoagulation for proven or suspected COVID-19 infection, where the protocol of that trial requires continuation of the treatment assignment specified in that trial </w:t>
            </w:r>
          </w:p>
          <w:p w14:paraId="66C82C54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85985D5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D7004C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214E399E" w14:textId="77777777" w:rsidTr="003E1236">
        <w:tc>
          <w:tcPr>
            <w:tcW w:w="5665" w:type="dxa"/>
          </w:tcPr>
          <w:p w14:paraId="70EEF651" w14:textId="77777777" w:rsidR="003E1236" w:rsidRPr="0072052A" w:rsidRDefault="003E1236" w:rsidP="003E1236">
            <w:pPr>
              <w:pStyle w:val="Default"/>
              <w:rPr>
                <w:sz w:val="22"/>
                <w:szCs w:val="22"/>
              </w:rPr>
            </w:pPr>
            <w:r w:rsidRPr="0072052A">
              <w:rPr>
                <w:sz w:val="22"/>
                <w:szCs w:val="22"/>
              </w:rPr>
              <w:t xml:space="preserve">Known or suspected previous adverse reaction to UFH or LMWH including heparin induced thrombocytopenia (HIT). </w:t>
            </w:r>
          </w:p>
          <w:p w14:paraId="1A6C6B74" w14:textId="77777777" w:rsidR="003E1236" w:rsidRPr="0072052A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62F58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B71A186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49471B72" w14:textId="77777777" w:rsidTr="003E1236">
        <w:tc>
          <w:tcPr>
            <w:tcW w:w="5665" w:type="dxa"/>
          </w:tcPr>
          <w:p w14:paraId="5105351E" w14:textId="77777777" w:rsidR="003E1236" w:rsidRPr="0072052A" w:rsidRDefault="003E1236" w:rsidP="003E1236">
            <w:pPr>
              <w:pStyle w:val="Default"/>
              <w:rPr>
                <w:sz w:val="22"/>
                <w:szCs w:val="22"/>
              </w:rPr>
            </w:pPr>
            <w:r w:rsidRPr="0072052A">
              <w:rPr>
                <w:sz w:val="22"/>
                <w:szCs w:val="22"/>
              </w:rPr>
              <w:t xml:space="preserve">The treating clinician believes that participation in the domain would not be in the best interests of the patient </w:t>
            </w:r>
          </w:p>
          <w:p w14:paraId="4FD3AE1E" w14:textId="77777777" w:rsidR="003E1236" w:rsidRPr="0072052A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CB9629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B4C4D87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16E4D7FF" w14:textId="77777777" w:rsidTr="003E1236">
        <w:tc>
          <w:tcPr>
            <w:tcW w:w="5665" w:type="dxa"/>
          </w:tcPr>
          <w:p w14:paraId="47F4B15E" w14:textId="77777777" w:rsidR="003E1236" w:rsidRPr="0072052A" w:rsidRDefault="003E1236" w:rsidP="003E123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0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Prior Therapeutic Anticoagulation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exclusions</w:t>
            </w:r>
          </w:p>
        </w:tc>
        <w:tc>
          <w:tcPr>
            <w:tcW w:w="1843" w:type="dxa"/>
          </w:tcPr>
          <w:p w14:paraId="11452B88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</w:p>
        </w:tc>
        <w:tc>
          <w:tcPr>
            <w:tcW w:w="1508" w:type="dxa"/>
          </w:tcPr>
          <w:p w14:paraId="25A3C5B8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</w:p>
        </w:tc>
      </w:tr>
      <w:tr w:rsidR="003E1236" w:rsidRPr="00734548" w14:paraId="54ABDE13" w14:textId="77777777" w:rsidTr="003E1236">
        <w:tc>
          <w:tcPr>
            <w:tcW w:w="5665" w:type="dxa"/>
          </w:tcPr>
          <w:p w14:paraId="643F154C" w14:textId="77777777" w:rsidR="003E1236" w:rsidRPr="003E1236" w:rsidRDefault="003E1236" w:rsidP="003E1236">
            <w:pPr>
              <w:pStyle w:val="Default"/>
              <w:rPr>
                <w:sz w:val="22"/>
                <w:szCs w:val="22"/>
              </w:rPr>
            </w:pPr>
            <w:r w:rsidRPr="003E1236">
              <w:rPr>
                <w:sz w:val="22"/>
                <w:szCs w:val="22"/>
              </w:rPr>
              <w:t xml:space="preserve">Clinical or laboratory bleeding risk or both that is sufficient to contraindicate continuation of therapeutic dose anticoagulation with heparin </w:t>
            </w:r>
          </w:p>
          <w:p w14:paraId="6320DF45" w14:textId="77777777" w:rsidR="003E1236" w:rsidRPr="003E1236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225206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62B1A8F6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50609286" w14:textId="77777777" w:rsidTr="003E1236">
        <w:tc>
          <w:tcPr>
            <w:tcW w:w="5665" w:type="dxa"/>
          </w:tcPr>
          <w:p w14:paraId="607370A4" w14:textId="77777777" w:rsidR="003E1236" w:rsidRPr="003E1236" w:rsidRDefault="003E1236" w:rsidP="003E1236">
            <w:pPr>
              <w:jc w:val="both"/>
              <w:rPr>
                <w:rFonts w:cstheme="minorHAnsi"/>
                <w:b/>
                <w:bCs/>
              </w:rPr>
            </w:pPr>
            <w:r w:rsidRPr="003E1236">
              <w:rPr>
                <w:rFonts w:cstheme="minorHAnsi"/>
                <w:b/>
                <w:bCs/>
              </w:rPr>
              <w:t>No Prior Therapeutic Anticoagulation Group exclusions</w:t>
            </w:r>
          </w:p>
          <w:p w14:paraId="47B53971" w14:textId="77777777" w:rsidR="003E1236" w:rsidRPr="003E1236" w:rsidRDefault="003E1236" w:rsidP="003E123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0E69732E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508" w:type="dxa"/>
          </w:tcPr>
          <w:p w14:paraId="7E7457FD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</w:tr>
      <w:tr w:rsidR="003E1236" w:rsidRPr="00734548" w14:paraId="2BF0F3D8" w14:textId="77777777" w:rsidTr="003E1236">
        <w:tc>
          <w:tcPr>
            <w:tcW w:w="5665" w:type="dxa"/>
          </w:tcPr>
          <w:p w14:paraId="23E20436" w14:textId="77777777" w:rsidR="003E1236" w:rsidRPr="003E1236" w:rsidRDefault="003E1236" w:rsidP="003E1236">
            <w:pPr>
              <w:pStyle w:val="Default"/>
              <w:jc w:val="both"/>
              <w:rPr>
                <w:sz w:val="22"/>
                <w:szCs w:val="22"/>
              </w:rPr>
            </w:pPr>
            <w:r w:rsidRPr="003E1236">
              <w:rPr>
                <w:sz w:val="22"/>
                <w:szCs w:val="22"/>
              </w:rPr>
              <w:t xml:space="preserve">Clinical or laboratory bleeding risk or both that is sufficient to contraindicate intermediate dose thromboprophylaxis </w:t>
            </w:r>
          </w:p>
          <w:p w14:paraId="30C843D1" w14:textId="77777777" w:rsidR="003E1236" w:rsidRPr="003E1236" w:rsidRDefault="003E1236" w:rsidP="003E123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</w:tcPr>
          <w:p w14:paraId="0DDE653F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7DEDDD5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676B3FC7" w14:textId="77777777" w:rsidTr="003E1236">
        <w:tc>
          <w:tcPr>
            <w:tcW w:w="5665" w:type="dxa"/>
          </w:tcPr>
          <w:p w14:paraId="55C7798A" w14:textId="77777777" w:rsidR="003E1236" w:rsidRPr="003E1236" w:rsidRDefault="003E1236" w:rsidP="003E1236">
            <w:pPr>
              <w:pStyle w:val="Default"/>
              <w:jc w:val="both"/>
              <w:rPr>
                <w:sz w:val="22"/>
                <w:szCs w:val="22"/>
              </w:rPr>
            </w:pPr>
            <w:r w:rsidRPr="003E1236">
              <w:rPr>
                <w:sz w:val="22"/>
                <w:szCs w:val="22"/>
              </w:rPr>
              <w:t xml:space="preserve">The patient is receiving non-heparin anticoagulation medication (such as a direct acting oral anticoagulant) and the treating clinician believes that cessation and substitution </w:t>
            </w:r>
            <w:r w:rsidRPr="003E1236">
              <w:rPr>
                <w:sz w:val="22"/>
                <w:szCs w:val="22"/>
              </w:rPr>
              <w:lastRenderedPageBreak/>
              <w:t xml:space="preserve">with conventional low-dose thromboprophylaxis is either inappropriate or not possible </w:t>
            </w:r>
          </w:p>
          <w:p w14:paraId="608E7554" w14:textId="77777777" w:rsidR="003E1236" w:rsidRPr="003E1236" w:rsidRDefault="003E1236" w:rsidP="003E12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437FB52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lastRenderedPageBreak/>
              <w:sym w:font="Wingdings 2" w:char="F0A3"/>
            </w:r>
          </w:p>
        </w:tc>
        <w:tc>
          <w:tcPr>
            <w:tcW w:w="1508" w:type="dxa"/>
          </w:tcPr>
          <w:p w14:paraId="02B15089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0E7D694F" w14:textId="77777777" w:rsidR="004D405E" w:rsidRPr="004E3A77" w:rsidRDefault="004D405E" w:rsidP="000C35A0">
      <w:pPr>
        <w:rPr>
          <w:rFonts w:cstheme="minorHAnsi"/>
          <w:b/>
          <w:highlight w:val="yellow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3E1236" w:rsidRPr="00734548" w14:paraId="538C2B92" w14:textId="77777777" w:rsidTr="003E1236">
        <w:tc>
          <w:tcPr>
            <w:tcW w:w="5665" w:type="dxa"/>
          </w:tcPr>
          <w:p w14:paraId="15AC8E00" w14:textId="77777777" w:rsidR="003E1236" w:rsidRPr="004E3A77" w:rsidRDefault="003E1236" w:rsidP="003E1236">
            <w:pPr>
              <w:rPr>
                <w:rFonts w:cstheme="minorHAnsi"/>
                <w:b/>
                <w:u w:val="single"/>
              </w:rPr>
            </w:pPr>
            <w:r w:rsidRPr="004E3A77">
              <w:rPr>
                <w:rFonts w:cstheme="minorHAnsi"/>
                <w:b/>
                <w:highlight w:val="yellow"/>
                <w:u w:val="single"/>
              </w:rPr>
              <w:t>Vitamin C Therapy</w:t>
            </w:r>
          </w:p>
          <w:p w14:paraId="17D043C9" w14:textId="77777777" w:rsidR="003E1236" w:rsidRPr="00734548" w:rsidRDefault="003E1236" w:rsidP="003E1236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843" w:type="dxa"/>
          </w:tcPr>
          <w:p w14:paraId="2BC528D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45BBDFF9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236" w:rsidRPr="00734548" w14:paraId="130B8443" w14:textId="77777777" w:rsidTr="003E1236">
        <w:tc>
          <w:tcPr>
            <w:tcW w:w="5665" w:type="dxa"/>
          </w:tcPr>
          <w:p w14:paraId="43707141" w14:textId="77777777" w:rsidR="003E1236" w:rsidRPr="00734548" w:rsidRDefault="003E1236" w:rsidP="003E12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4BB5B60F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1516496D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236" w:rsidRPr="00734548" w14:paraId="027EBBE0" w14:textId="77777777" w:rsidTr="003E1236">
        <w:tc>
          <w:tcPr>
            <w:tcW w:w="5665" w:type="dxa"/>
          </w:tcPr>
          <w:p w14:paraId="3BDDB184" w14:textId="77777777" w:rsidR="003E1236" w:rsidRPr="00734548" w:rsidRDefault="003E1236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42EFF11D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0A01CF6A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3E1236" w:rsidRPr="00734548" w14:paraId="65B30727" w14:textId="77777777" w:rsidTr="003E1236">
        <w:tc>
          <w:tcPr>
            <w:tcW w:w="5665" w:type="dxa"/>
          </w:tcPr>
          <w:p w14:paraId="52FA33DA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3A403DE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26354C0B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3FD1BFF2" w14:textId="77777777" w:rsidTr="003E1236">
        <w:tc>
          <w:tcPr>
            <w:tcW w:w="5665" w:type="dxa"/>
          </w:tcPr>
          <w:p w14:paraId="2026561C" w14:textId="77777777" w:rsidR="003E1236" w:rsidRDefault="003E1236" w:rsidP="003E1236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>Platform eligible (points as above)</w:t>
            </w:r>
          </w:p>
          <w:p w14:paraId="79C23C12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B877ED1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818F092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3ED388F5" w14:textId="77777777" w:rsidTr="003E1236">
        <w:tc>
          <w:tcPr>
            <w:tcW w:w="5665" w:type="dxa"/>
          </w:tcPr>
          <w:p w14:paraId="6CBD7583" w14:textId="78A20204" w:rsidR="003E1236" w:rsidRPr="00734548" w:rsidRDefault="003E1236" w:rsidP="003E12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Admitted to ICU</w:t>
            </w:r>
          </w:p>
        </w:tc>
        <w:tc>
          <w:tcPr>
            <w:tcW w:w="1843" w:type="dxa"/>
          </w:tcPr>
          <w:p w14:paraId="3B52112F" w14:textId="12310766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66A15CF" w14:textId="7DF58C53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1A70A743" w14:textId="77777777" w:rsidTr="003E1236">
        <w:tc>
          <w:tcPr>
            <w:tcW w:w="5665" w:type="dxa"/>
          </w:tcPr>
          <w:p w14:paraId="5A539A54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454808D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8D47A9D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0E87F9C7" w14:textId="77777777" w:rsidTr="003E1236">
        <w:tc>
          <w:tcPr>
            <w:tcW w:w="5665" w:type="dxa"/>
          </w:tcPr>
          <w:p w14:paraId="5439E1EA" w14:textId="77777777" w:rsidR="003E1236" w:rsidRPr="00734548" w:rsidRDefault="003E1236" w:rsidP="003E1236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4B9CAFB7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550DD3EC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71BF8CA7" w14:textId="77777777" w:rsidTr="003E1236">
        <w:tc>
          <w:tcPr>
            <w:tcW w:w="5665" w:type="dxa"/>
          </w:tcPr>
          <w:p w14:paraId="1185F022" w14:textId="77777777" w:rsidR="003E1236" w:rsidRPr="00734548" w:rsidRDefault="003E1236" w:rsidP="003E12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5A59FB9A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916261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5D650960" w14:textId="77777777" w:rsidTr="003E1236">
        <w:tc>
          <w:tcPr>
            <w:tcW w:w="5665" w:type="dxa"/>
          </w:tcPr>
          <w:p w14:paraId="5C83D622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&gt;</w:t>
            </w:r>
            <w:r>
              <w:rPr>
                <w:rFonts w:cstheme="minorHAnsi"/>
                <w:lang w:val="en-AU"/>
              </w:rPr>
              <w:t>24</w:t>
            </w:r>
            <w:r w:rsidRPr="004E3A77">
              <w:rPr>
                <w:rFonts w:cstheme="minorHAnsi"/>
                <w:lang w:val="en-AU"/>
              </w:rPr>
              <w:t xml:space="preserve"> hours since ICU admission</w:t>
            </w:r>
            <w:r w:rsidRPr="004E3A77">
              <w:rPr>
                <w:rFonts w:cstheme="minorHAnsi"/>
                <w:lang w:val="en-AU"/>
              </w:rPr>
              <w:tab/>
            </w:r>
            <w:r w:rsidRPr="00734548">
              <w:rPr>
                <w:rFonts w:ascii="Calibri" w:hAnsi="Calibri" w:cs="Calibri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48BAACBE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C81DF6C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624EAE09" w14:textId="77777777" w:rsidTr="008C7255">
        <w:tc>
          <w:tcPr>
            <w:tcW w:w="5665" w:type="dxa"/>
          </w:tcPr>
          <w:p w14:paraId="08258B3C" w14:textId="77777777" w:rsidR="003E1236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Patient has received any intravenous vitamin C during this hospitalisation (unless incorporated into parenteral nutrition)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5B2ABB" w14:textId="77777777" w:rsidR="003E1236" w:rsidRPr="00151FC8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B8308AB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6CF085EC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14BBA828" w14:textId="77777777" w:rsidTr="008C7255">
        <w:tc>
          <w:tcPr>
            <w:tcW w:w="5665" w:type="dxa"/>
          </w:tcPr>
          <w:p w14:paraId="7F77807C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>Any of the following 3 contraindications to Vitamin C therapy:</w:t>
            </w:r>
          </w:p>
        </w:tc>
        <w:tc>
          <w:tcPr>
            <w:tcW w:w="1843" w:type="dxa"/>
          </w:tcPr>
          <w:p w14:paraId="2689007F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70E4CDE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44B116AC" w14:textId="77777777" w:rsidTr="008C7255">
        <w:tc>
          <w:tcPr>
            <w:tcW w:w="5665" w:type="dxa"/>
          </w:tcPr>
          <w:p w14:paraId="36CCD99D" w14:textId="77777777" w:rsidR="008C7255" w:rsidRPr="008C7255" w:rsidRDefault="003E1236" w:rsidP="003E1236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4B1E67">
              <w:rPr>
                <w:rFonts w:cstheme="minorHAnsi"/>
              </w:rPr>
              <w:t xml:space="preserve">Known glucose-6-phosphate dehydrogenase (G6PD) deficiency     </w:t>
            </w:r>
          </w:p>
          <w:p w14:paraId="7E2EB19D" w14:textId="449C65F3" w:rsidR="003E1236" w:rsidRPr="004B1E67" w:rsidRDefault="003E1236" w:rsidP="008C7255">
            <w:pPr>
              <w:pStyle w:val="ListParagraph"/>
              <w:rPr>
                <w:rFonts w:ascii="Calibri" w:hAnsi="Calibri" w:cs="Calibri"/>
              </w:rPr>
            </w:pPr>
            <w:r w:rsidRPr="004B1E67">
              <w:rPr>
                <w:rFonts w:cstheme="minorHAnsi"/>
              </w:rPr>
              <w:t xml:space="preserve">                           </w:t>
            </w:r>
          </w:p>
        </w:tc>
        <w:tc>
          <w:tcPr>
            <w:tcW w:w="1843" w:type="dxa"/>
          </w:tcPr>
          <w:p w14:paraId="6060BEE2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A87BED6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32B58C67" w14:textId="77777777" w:rsidTr="008C7255">
        <w:tc>
          <w:tcPr>
            <w:tcW w:w="5665" w:type="dxa"/>
          </w:tcPr>
          <w:p w14:paraId="58BF92EF" w14:textId="77777777" w:rsidR="003E1236" w:rsidRPr="0072052A" w:rsidRDefault="003E1236" w:rsidP="003E1236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1422">
              <w:rPr>
                <w:rFonts w:asciiTheme="minorHAnsi" w:hAnsiTheme="minorHAnsi" w:cstheme="minorHAnsi"/>
                <w:sz w:val="22"/>
                <w:szCs w:val="22"/>
              </w:rPr>
              <w:t xml:space="preserve">Known allergy to vitamin C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843" w:type="dxa"/>
          </w:tcPr>
          <w:p w14:paraId="4874BB7B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14943A9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6965A101" w14:textId="77777777" w:rsidTr="008C7255">
        <w:tc>
          <w:tcPr>
            <w:tcW w:w="5665" w:type="dxa"/>
          </w:tcPr>
          <w:p w14:paraId="79D8155E" w14:textId="77777777" w:rsidR="003E1236" w:rsidRDefault="003E1236" w:rsidP="003E1236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Known history of symptomatic kidney stones within the past year                            </w:t>
            </w:r>
          </w:p>
          <w:p w14:paraId="71B8C210" w14:textId="77777777" w:rsidR="003E1236" w:rsidRPr="0072052A" w:rsidRDefault="003E1236" w:rsidP="003E1236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F9D706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6BADAB9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71FD5901" w14:textId="77777777" w:rsidTr="008C7255">
        <w:tc>
          <w:tcPr>
            <w:tcW w:w="5665" w:type="dxa"/>
          </w:tcPr>
          <w:p w14:paraId="759DA5AF" w14:textId="77777777" w:rsidR="008C7255" w:rsidRDefault="008C7255" w:rsidP="008C72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>Patient has been randomised to a trial evaluating vitamin C, where the protocol of the trial requires ongoing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administration of the study drug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</w:p>
          <w:p w14:paraId="7ADE8D3C" w14:textId="435A2DD9" w:rsidR="008C7255" w:rsidRPr="004B1E67" w:rsidRDefault="008C7255" w:rsidP="008C72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843" w:type="dxa"/>
          </w:tcPr>
          <w:p w14:paraId="46DD29E3" w14:textId="43CAA96F" w:rsidR="008C7255" w:rsidRPr="0033346A" w:rsidRDefault="008C7255" w:rsidP="008C7255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D9CC34E" w14:textId="50D2D5A0" w:rsidR="008C7255" w:rsidRPr="0033346A" w:rsidRDefault="008C7255" w:rsidP="008C7255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21A3CB11" w14:textId="77777777" w:rsidTr="008C7255">
        <w:tc>
          <w:tcPr>
            <w:tcW w:w="5665" w:type="dxa"/>
          </w:tcPr>
          <w:p w14:paraId="1F4C7B1E" w14:textId="77777777" w:rsidR="008C7255" w:rsidRDefault="008C7255" w:rsidP="008C72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77">
              <w:rPr>
                <w:rFonts w:asciiTheme="minorHAnsi" w:hAnsiTheme="minorHAnsi" w:cstheme="minorHAnsi"/>
                <w:sz w:val="22"/>
                <w:szCs w:val="22"/>
              </w:rPr>
              <w:t xml:space="preserve">The treating clinician believes that participation in the domain would not be in the best interests of the patient </w:t>
            </w:r>
          </w:p>
          <w:p w14:paraId="541BFC33" w14:textId="77777777" w:rsidR="008C7255" w:rsidRPr="007E197E" w:rsidRDefault="008C7255" w:rsidP="008C72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50A7033F" w14:textId="77777777" w:rsidR="008C7255" w:rsidRPr="0033346A" w:rsidRDefault="008C7255" w:rsidP="008C7255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234761B" w14:textId="77777777" w:rsidR="008C7255" w:rsidRPr="0033346A" w:rsidRDefault="008C7255" w:rsidP="008C7255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5BDA40C3" w14:textId="77777777" w:rsidR="0047468B" w:rsidRPr="004E3A77" w:rsidRDefault="0047468B" w:rsidP="000C35A0">
      <w:pPr>
        <w:rPr>
          <w:rFonts w:cstheme="minorHAnsi"/>
          <w:b/>
          <w:highlight w:val="yellow"/>
          <w:u w:val="single"/>
        </w:rPr>
      </w:pPr>
    </w:p>
    <w:p w14:paraId="4B899394" w14:textId="77777777" w:rsidR="0047468B" w:rsidRPr="004E3A77" w:rsidRDefault="0047468B" w:rsidP="000C35A0">
      <w:pPr>
        <w:rPr>
          <w:rFonts w:cstheme="minorHAnsi"/>
          <w:b/>
          <w:highlight w:val="yellow"/>
          <w:u w:val="single"/>
        </w:rPr>
      </w:pPr>
    </w:p>
    <w:p w14:paraId="02458189" w14:textId="77777777" w:rsidR="0047468B" w:rsidRPr="004E3A77" w:rsidRDefault="0047468B" w:rsidP="000C35A0">
      <w:pPr>
        <w:rPr>
          <w:rFonts w:cstheme="minorHAnsi"/>
          <w:b/>
          <w:highlight w:val="yellow"/>
          <w:u w:val="single"/>
        </w:rPr>
      </w:pPr>
    </w:p>
    <w:p w14:paraId="618DB359" w14:textId="330EC9C5" w:rsidR="0047468B" w:rsidRDefault="0047468B" w:rsidP="000C35A0">
      <w:pPr>
        <w:rPr>
          <w:rFonts w:cstheme="minorHAnsi"/>
          <w:b/>
          <w:highlight w:val="yellow"/>
          <w:u w:val="single"/>
        </w:rPr>
      </w:pPr>
    </w:p>
    <w:p w14:paraId="595F6275" w14:textId="74B57DB7" w:rsidR="00B845A2" w:rsidRDefault="00B845A2" w:rsidP="000C35A0">
      <w:pPr>
        <w:rPr>
          <w:rFonts w:cstheme="minorHAnsi"/>
          <w:b/>
          <w:highlight w:val="yellow"/>
          <w:u w:val="single"/>
        </w:rPr>
      </w:pPr>
    </w:p>
    <w:p w14:paraId="71A4D262" w14:textId="7D2DE16C" w:rsidR="00B845A2" w:rsidRDefault="00B845A2" w:rsidP="000C35A0">
      <w:pPr>
        <w:rPr>
          <w:rFonts w:cstheme="minorHAnsi"/>
          <w:b/>
          <w:highlight w:val="yellow"/>
          <w:u w:val="single"/>
        </w:rPr>
      </w:pPr>
    </w:p>
    <w:p w14:paraId="642DF3B4" w14:textId="77777777" w:rsidR="00B845A2" w:rsidRDefault="00B845A2" w:rsidP="000C35A0">
      <w:pPr>
        <w:rPr>
          <w:rFonts w:cstheme="minorHAnsi"/>
          <w:b/>
          <w:highlight w:val="yellow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3E1236" w:rsidRPr="00734548" w14:paraId="3C56F26E" w14:textId="77777777" w:rsidTr="003E1236">
        <w:tc>
          <w:tcPr>
            <w:tcW w:w="5665" w:type="dxa"/>
          </w:tcPr>
          <w:p w14:paraId="3E2270EB" w14:textId="77777777" w:rsidR="003E1236" w:rsidRPr="004E3A77" w:rsidRDefault="003E1236" w:rsidP="003E1236">
            <w:pPr>
              <w:rPr>
                <w:rFonts w:cstheme="minorHAnsi"/>
                <w:b/>
                <w:u w:val="single"/>
              </w:rPr>
            </w:pPr>
            <w:r w:rsidRPr="004E3A77">
              <w:rPr>
                <w:rFonts w:cstheme="minorHAnsi"/>
                <w:b/>
                <w:highlight w:val="yellow"/>
                <w:u w:val="single"/>
              </w:rPr>
              <w:t>Simvastatin Therapy</w:t>
            </w:r>
          </w:p>
          <w:p w14:paraId="4A52B5AC" w14:textId="77777777" w:rsidR="003E1236" w:rsidRPr="00734548" w:rsidRDefault="003E1236" w:rsidP="003E1236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843" w:type="dxa"/>
          </w:tcPr>
          <w:p w14:paraId="62105A3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28616B1D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236" w:rsidRPr="00734548" w14:paraId="15EBAAC1" w14:textId="77777777" w:rsidTr="003E1236">
        <w:tc>
          <w:tcPr>
            <w:tcW w:w="5665" w:type="dxa"/>
          </w:tcPr>
          <w:p w14:paraId="6E9F36F5" w14:textId="77777777" w:rsidR="003E1236" w:rsidRPr="00734548" w:rsidRDefault="003E1236" w:rsidP="003E12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6D0C3C67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09762EBC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236" w:rsidRPr="00734548" w14:paraId="3A97CEAA" w14:textId="77777777" w:rsidTr="003E1236">
        <w:tc>
          <w:tcPr>
            <w:tcW w:w="5665" w:type="dxa"/>
          </w:tcPr>
          <w:p w14:paraId="0D027A65" w14:textId="77777777" w:rsidR="003E1236" w:rsidRPr="00734548" w:rsidRDefault="003E1236" w:rsidP="003E1236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331E24B9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2673913E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3E1236" w:rsidRPr="00734548" w14:paraId="2F073D49" w14:textId="77777777" w:rsidTr="003E1236">
        <w:tc>
          <w:tcPr>
            <w:tcW w:w="5665" w:type="dxa"/>
          </w:tcPr>
          <w:p w14:paraId="6CE0331C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015B3D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0BA0B332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60E00908" w14:textId="77777777" w:rsidTr="003E1236">
        <w:tc>
          <w:tcPr>
            <w:tcW w:w="5665" w:type="dxa"/>
          </w:tcPr>
          <w:p w14:paraId="43C6F53B" w14:textId="77777777" w:rsidR="003E1236" w:rsidRDefault="003E1236" w:rsidP="003E1236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>Platform eligible (points as above)</w:t>
            </w:r>
          </w:p>
          <w:p w14:paraId="42BABEDC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138E361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E77B177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0B8DE23C" w14:textId="77777777" w:rsidTr="003E1236">
        <w:tc>
          <w:tcPr>
            <w:tcW w:w="5665" w:type="dxa"/>
          </w:tcPr>
          <w:p w14:paraId="0DC759D7" w14:textId="0F9EDAD8" w:rsidR="003E1236" w:rsidRPr="00734548" w:rsidRDefault="003E1236" w:rsidP="003E12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Admitted to ICU</w:t>
            </w:r>
          </w:p>
        </w:tc>
        <w:tc>
          <w:tcPr>
            <w:tcW w:w="1843" w:type="dxa"/>
          </w:tcPr>
          <w:p w14:paraId="33CE5018" w14:textId="1CBFE595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CE36B09" w14:textId="08D74B1E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1C6FCC3D" w14:textId="77777777" w:rsidTr="003E1236">
        <w:tc>
          <w:tcPr>
            <w:tcW w:w="5665" w:type="dxa"/>
          </w:tcPr>
          <w:p w14:paraId="387276F7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A4AB4E7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3F0ACD39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1EA0C6C5" w14:textId="77777777" w:rsidTr="003E1236">
        <w:tc>
          <w:tcPr>
            <w:tcW w:w="5665" w:type="dxa"/>
          </w:tcPr>
          <w:p w14:paraId="5D2CC07B" w14:textId="77777777" w:rsidR="003E1236" w:rsidRPr="00734548" w:rsidRDefault="003E1236" w:rsidP="003E1236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18E120BA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0FB14495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71862F38" w14:textId="77777777" w:rsidTr="003E1236">
        <w:tc>
          <w:tcPr>
            <w:tcW w:w="5665" w:type="dxa"/>
          </w:tcPr>
          <w:p w14:paraId="18F647B7" w14:textId="77777777" w:rsidR="003E1236" w:rsidRPr="00734548" w:rsidRDefault="003E1236" w:rsidP="003E12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3B29EA48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520DABD7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</w:p>
        </w:tc>
      </w:tr>
      <w:tr w:rsidR="003E1236" w:rsidRPr="00734548" w14:paraId="69A6B2AB" w14:textId="77777777" w:rsidTr="003E1236">
        <w:tc>
          <w:tcPr>
            <w:tcW w:w="5665" w:type="dxa"/>
          </w:tcPr>
          <w:p w14:paraId="43CE688F" w14:textId="77777777" w:rsidR="003E1236" w:rsidRPr="00734548" w:rsidRDefault="003E1236" w:rsidP="003E1236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&gt;</w:t>
            </w:r>
            <w:r>
              <w:rPr>
                <w:rFonts w:cstheme="minorHAnsi"/>
                <w:lang w:val="en-AU"/>
              </w:rPr>
              <w:t>48</w:t>
            </w:r>
            <w:r w:rsidRPr="004E3A77">
              <w:rPr>
                <w:rFonts w:cstheme="minorHAnsi"/>
                <w:lang w:val="en-AU"/>
              </w:rPr>
              <w:t xml:space="preserve"> hours since ICU admission</w:t>
            </w:r>
            <w:r w:rsidRPr="004E3A77">
              <w:rPr>
                <w:rFonts w:cstheme="minorHAnsi"/>
                <w:lang w:val="en-AU"/>
              </w:rPr>
              <w:tab/>
            </w:r>
            <w:r w:rsidRPr="00734548">
              <w:rPr>
                <w:rFonts w:ascii="Calibri" w:hAnsi="Calibri" w:cs="Calibri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608E2178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7A6EB89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2999D76D" w14:textId="77777777" w:rsidTr="003E1236">
        <w:tc>
          <w:tcPr>
            <w:tcW w:w="5665" w:type="dxa"/>
          </w:tcPr>
          <w:p w14:paraId="3B214A66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</w:rPr>
              <w:t xml:space="preserve">Known severe liver disease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073003B3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80A98EE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392A904A" w14:textId="77777777" w:rsidTr="003E1236">
        <w:tc>
          <w:tcPr>
            <w:tcW w:w="5665" w:type="dxa"/>
          </w:tcPr>
          <w:p w14:paraId="0DEA38D5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</w:rPr>
              <w:t xml:space="preserve">Known hypersensitivity to simvastatin                                                                                            </w:t>
            </w:r>
          </w:p>
        </w:tc>
        <w:tc>
          <w:tcPr>
            <w:tcW w:w="1843" w:type="dxa"/>
          </w:tcPr>
          <w:p w14:paraId="6D92FAC0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AAA7A82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01A7A830" w14:textId="77777777" w:rsidTr="003E1236">
        <w:tc>
          <w:tcPr>
            <w:tcW w:w="5665" w:type="dxa"/>
          </w:tcPr>
          <w:p w14:paraId="30EE302A" w14:textId="77777777" w:rsidR="003E1236" w:rsidRDefault="003E1236" w:rsidP="003E1236">
            <w:pPr>
              <w:rPr>
                <w:rFonts w:cstheme="minorHAnsi"/>
              </w:rPr>
            </w:pPr>
            <w:r w:rsidRPr="004B1E67">
              <w:rPr>
                <w:rFonts w:cstheme="minorHAnsi"/>
              </w:rPr>
              <w:t xml:space="preserve">Creatinine more than 200µmol/L (2.26mg/dL) and not receiving renal replacement therapy    </w:t>
            </w:r>
          </w:p>
          <w:p w14:paraId="3CBA8776" w14:textId="77777777" w:rsidR="003E1236" w:rsidRPr="004B1E67" w:rsidRDefault="003E1236" w:rsidP="003E1236">
            <w:pPr>
              <w:rPr>
                <w:rFonts w:cstheme="minorHAnsi"/>
              </w:rPr>
            </w:pPr>
            <w:r w:rsidRPr="004B1E67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5AEB894A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8FECA68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370F3018" w14:textId="77777777" w:rsidTr="003E1236">
        <w:tc>
          <w:tcPr>
            <w:tcW w:w="5665" w:type="dxa"/>
          </w:tcPr>
          <w:p w14:paraId="17EBF9F4" w14:textId="77777777" w:rsidR="003E1236" w:rsidRDefault="003E1236" w:rsidP="003E1236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</w:rPr>
              <w:t xml:space="preserve">Current treatment with medicine that cannot be co-administered with simvastatin     </w:t>
            </w:r>
          </w:p>
          <w:p w14:paraId="52E0C82D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843" w:type="dxa"/>
          </w:tcPr>
          <w:p w14:paraId="146C5715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B556BA4" w14:textId="77777777" w:rsidR="003E1236" w:rsidRPr="00734548" w:rsidRDefault="003E1236" w:rsidP="003E1236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475F7D81" w14:textId="77777777" w:rsidTr="003E1236">
        <w:tc>
          <w:tcPr>
            <w:tcW w:w="5665" w:type="dxa"/>
          </w:tcPr>
          <w:p w14:paraId="5CB4E76D" w14:textId="77777777" w:rsidR="003E1236" w:rsidRDefault="003E1236" w:rsidP="003E1236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</w:rPr>
              <w:t xml:space="preserve">Current treatment with any statin or treating clinician intends to commence treatment with any statin     </w:t>
            </w:r>
          </w:p>
          <w:p w14:paraId="231F3138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7EAFE50A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CF2BD93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25E41896" w14:textId="77777777" w:rsidTr="003E1236">
        <w:tc>
          <w:tcPr>
            <w:tcW w:w="5665" w:type="dxa"/>
          </w:tcPr>
          <w:p w14:paraId="355E942F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cstheme="minorHAnsi"/>
                <w:sz w:val="22"/>
                <w:szCs w:val="22"/>
                <w:lang w:val="en-AU"/>
              </w:rPr>
              <w:t xml:space="preserve">Pregnant or breastfeeding.              </w:t>
            </w:r>
          </w:p>
        </w:tc>
        <w:tc>
          <w:tcPr>
            <w:tcW w:w="1843" w:type="dxa"/>
          </w:tcPr>
          <w:p w14:paraId="08678C25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7781C58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E1236" w:rsidRPr="00734548" w14:paraId="5F0DDC21" w14:textId="77777777" w:rsidTr="003E1236">
        <w:tc>
          <w:tcPr>
            <w:tcW w:w="5665" w:type="dxa"/>
          </w:tcPr>
          <w:p w14:paraId="3A900A4F" w14:textId="77777777" w:rsidR="003E1236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asciiTheme="minorHAnsi" w:hAnsiTheme="minorHAnsi" w:cstheme="minorHAnsi"/>
                <w:sz w:val="22"/>
                <w:szCs w:val="22"/>
              </w:rPr>
              <w:t xml:space="preserve">The treating clinician believes that participation in the domain would not be in the best interests of the patient      </w:t>
            </w:r>
          </w:p>
          <w:p w14:paraId="42E84E0B" w14:textId="77777777" w:rsidR="003E1236" w:rsidRPr="004B1E67" w:rsidRDefault="003E1236" w:rsidP="003E12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B1E6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6506D190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1A26BC9" w14:textId="77777777" w:rsidR="003E1236" w:rsidRPr="0033346A" w:rsidRDefault="003E1236" w:rsidP="003E1236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4D4A8022" w14:textId="6861729D" w:rsidR="003E1236" w:rsidRDefault="003E1236" w:rsidP="000C35A0">
      <w:pPr>
        <w:rPr>
          <w:rFonts w:cstheme="minorHAnsi"/>
          <w:b/>
          <w:highlight w:val="yellow"/>
          <w:u w:val="single"/>
        </w:rPr>
      </w:pPr>
    </w:p>
    <w:p w14:paraId="7D76EE29" w14:textId="6008A159" w:rsidR="00B845A2" w:rsidRDefault="00B845A2" w:rsidP="000C35A0">
      <w:pPr>
        <w:rPr>
          <w:rFonts w:cstheme="minorHAnsi"/>
          <w:b/>
          <w:highlight w:val="yellow"/>
          <w:u w:val="single"/>
        </w:rPr>
      </w:pPr>
    </w:p>
    <w:p w14:paraId="4622B843" w14:textId="06CCE63C" w:rsidR="00B845A2" w:rsidRDefault="00B845A2" w:rsidP="000C35A0">
      <w:pPr>
        <w:rPr>
          <w:rFonts w:cstheme="minorHAnsi"/>
          <w:b/>
          <w:highlight w:val="yellow"/>
          <w:u w:val="single"/>
        </w:rPr>
      </w:pPr>
    </w:p>
    <w:p w14:paraId="7DA944F7" w14:textId="4A0B6E2E" w:rsidR="00B845A2" w:rsidRDefault="00B845A2" w:rsidP="000C35A0">
      <w:pPr>
        <w:rPr>
          <w:rFonts w:cstheme="minorHAnsi"/>
          <w:b/>
          <w:highlight w:val="yellow"/>
          <w:u w:val="single"/>
        </w:rPr>
      </w:pPr>
    </w:p>
    <w:p w14:paraId="338EB06E" w14:textId="5BF1278E" w:rsidR="00B845A2" w:rsidRDefault="00B845A2" w:rsidP="000C35A0">
      <w:pPr>
        <w:rPr>
          <w:rFonts w:cstheme="minorHAnsi"/>
          <w:b/>
          <w:highlight w:val="yellow"/>
          <w:u w:val="single"/>
        </w:rPr>
      </w:pPr>
    </w:p>
    <w:p w14:paraId="4D875B69" w14:textId="2EB80734" w:rsidR="00B845A2" w:rsidRDefault="00B845A2" w:rsidP="000C35A0">
      <w:pPr>
        <w:rPr>
          <w:rFonts w:cstheme="minorHAnsi"/>
          <w:b/>
          <w:highlight w:val="yellow"/>
          <w:u w:val="single"/>
        </w:rPr>
      </w:pPr>
    </w:p>
    <w:p w14:paraId="64F92DC8" w14:textId="68D1AD8E" w:rsidR="00B845A2" w:rsidRDefault="00B845A2" w:rsidP="000C35A0">
      <w:pPr>
        <w:rPr>
          <w:rFonts w:cstheme="minorHAnsi"/>
          <w:b/>
          <w:highlight w:val="yellow"/>
          <w:u w:val="single"/>
        </w:rPr>
      </w:pPr>
    </w:p>
    <w:p w14:paraId="4EFC1D7E" w14:textId="39784E48" w:rsidR="00B845A2" w:rsidRDefault="00B845A2" w:rsidP="000C35A0">
      <w:pPr>
        <w:rPr>
          <w:rFonts w:cstheme="minorHAnsi"/>
          <w:b/>
          <w:highlight w:val="yellow"/>
          <w:u w:val="single"/>
        </w:rPr>
      </w:pPr>
    </w:p>
    <w:p w14:paraId="575FFB58" w14:textId="7E505E64" w:rsidR="00B845A2" w:rsidRDefault="00B845A2" w:rsidP="000C35A0">
      <w:pPr>
        <w:rPr>
          <w:rFonts w:cstheme="minorHAnsi"/>
          <w:b/>
          <w:highlight w:val="yellow"/>
          <w:u w:val="single"/>
        </w:rPr>
      </w:pPr>
    </w:p>
    <w:p w14:paraId="6C4224ED" w14:textId="3F17517D" w:rsidR="00B845A2" w:rsidRDefault="00B845A2" w:rsidP="000C35A0">
      <w:pPr>
        <w:rPr>
          <w:rFonts w:cstheme="minorHAnsi"/>
          <w:b/>
          <w:highlight w:val="yellow"/>
          <w:u w:val="single"/>
        </w:rPr>
      </w:pPr>
    </w:p>
    <w:p w14:paraId="7C9E06BE" w14:textId="77777777" w:rsidR="00B845A2" w:rsidRPr="004E3A77" w:rsidRDefault="00B845A2" w:rsidP="000C35A0">
      <w:pPr>
        <w:rPr>
          <w:rFonts w:cstheme="minorHAnsi"/>
          <w:b/>
          <w:highlight w:val="yellow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8C7255" w:rsidRPr="00734548" w14:paraId="54C2D20C" w14:textId="77777777" w:rsidTr="008C7255">
        <w:tc>
          <w:tcPr>
            <w:tcW w:w="5665" w:type="dxa"/>
          </w:tcPr>
          <w:p w14:paraId="40C0345D" w14:textId="77777777" w:rsidR="008C7255" w:rsidRPr="004E3A77" w:rsidRDefault="008C7255" w:rsidP="003F411B">
            <w:pPr>
              <w:rPr>
                <w:rFonts w:cstheme="minorHAnsi"/>
                <w:b/>
                <w:u w:val="single"/>
              </w:rPr>
            </w:pPr>
            <w:r w:rsidRPr="001B362D">
              <w:rPr>
                <w:rFonts w:cstheme="minorHAnsi"/>
                <w:b/>
                <w:highlight w:val="yellow"/>
                <w:u w:val="single"/>
              </w:rPr>
              <w:t>ACE/RAS2</w:t>
            </w:r>
          </w:p>
          <w:p w14:paraId="28A5B45F" w14:textId="77777777" w:rsidR="008C7255" w:rsidRPr="00734548" w:rsidRDefault="008C7255" w:rsidP="003F411B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843" w:type="dxa"/>
          </w:tcPr>
          <w:p w14:paraId="78055928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003A39AA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C7255" w:rsidRPr="00734548" w14:paraId="5F0ED8FC" w14:textId="77777777" w:rsidTr="008C7255">
        <w:tc>
          <w:tcPr>
            <w:tcW w:w="5665" w:type="dxa"/>
          </w:tcPr>
          <w:p w14:paraId="51010567" w14:textId="77777777" w:rsidR="008C7255" w:rsidRPr="00734548" w:rsidRDefault="008C7255" w:rsidP="003F41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2F392FFD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3FF2C225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C7255" w:rsidRPr="00734548" w14:paraId="5787E57B" w14:textId="77777777" w:rsidTr="008C7255">
        <w:tc>
          <w:tcPr>
            <w:tcW w:w="5665" w:type="dxa"/>
          </w:tcPr>
          <w:p w14:paraId="57A729B1" w14:textId="77777777" w:rsidR="008C7255" w:rsidRPr="00734548" w:rsidRDefault="008C7255" w:rsidP="003F411B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42F74597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233586FA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8C7255" w:rsidRPr="00734548" w14:paraId="1C5689B1" w14:textId="77777777" w:rsidTr="008C7255">
        <w:tc>
          <w:tcPr>
            <w:tcW w:w="5665" w:type="dxa"/>
          </w:tcPr>
          <w:p w14:paraId="137B9686" w14:textId="77777777" w:rsidR="008C7255" w:rsidRPr="00734548" w:rsidRDefault="008C7255" w:rsidP="003F411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74A494E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7EAF8C5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</w:p>
        </w:tc>
      </w:tr>
      <w:tr w:rsidR="008C7255" w:rsidRPr="00734548" w14:paraId="2B40A576" w14:textId="77777777" w:rsidTr="008C7255">
        <w:tc>
          <w:tcPr>
            <w:tcW w:w="5665" w:type="dxa"/>
          </w:tcPr>
          <w:p w14:paraId="3EED02E6" w14:textId="77777777" w:rsidR="008C7255" w:rsidRDefault="008C7255" w:rsidP="003F411B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>Platform eligible (points as above)</w:t>
            </w:r>
          </w:p>
          <w:p w14:paraId="259502DB" w14:textId="77777777" w:rsidR="008C7255" w:rsidRPr="00734548" w:rsidRDefault="008C7255" w:rsidP="003F411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09B421B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F43E8A4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60334675" w14:textId="77777777" w:rsidTr="008C7255">
        <w:tc>
          <w:tcPr>
            <w:tcW w:w="5665" w:type="dxa"/>
          </w:tcPr>
          <w:p w14:paraId="6A185716" w14:textId="77777777" w:rsidR="008C7255" w:rsidRPr="00734548" w:rsidRDefault="008C7255" w:rsidP="003F4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Admitted to ICU</w:t>
            </w:r>
          </w:p>
        </w:tc>
        <w:tc>
          <w:tcPr>
            <w:tcW w:w="1843" w:type="dxa"/>
          </w:tcPr>
          <w:p w14:paraId="42D1E22D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8DEA381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7CB6F1C7" w14:textId="77777777" w:rsidTr="008C7255">
        <w:tc>
          <w:tcPr>
            <w:tcW w:w="5665" w:type="dxa"/>
          </w:tcPr>
          <w:p w14:paraId="2A22D1FE" w14:textId="77777777" w:rsidR="008C7255" w:rsidRPr="00734548" w:rsidRDefault="008C7255" w:rsidP="003F411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4DECECC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2B03390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</w:p>
        </w:tc>
      </w:tr>
      <w:tr w:rsidR="008C7255" w:rsidRPr="00734548" w14:paraId="32B5B2D3" w14:textId="77777777" w:rsidTr="008C7255">
        <w:tc>
          <w:tcPr>
            <w:tcW w:w="5665" w:type="dxa"/>
          </w:tcPr>
          <w:p w14:paraId="116650AA" w14:textId="77777777" w:rsidR="008C7255" w:rsidRPr="00734548" w:rsidRDefault="008C7255" w:rsidP="003F411B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1D31367E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0404441D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</w:p>
        </w:tc>
      </w:tr>
      <w:tr w:rsidR="008C7255" w:rsidRPr="00734548" w14:paraId="62461513" w14:textId="77777777" w:rsidTr="008C7255">
        <w:tc>
          <w:tcPr>
            <w:tcW w:w="5665" w:type="dxa"/>
          </w:tcPr>
          <w:p w14:paraId="7F9A1B85" w14:textId="77777777" w:rsidR="008C7255" w:rsidRPr="00734548" w:rsidRDefault="008C7255" w:rsidP="003F411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561EB979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73BE300B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</w:p>
        </w:tc>
      </w:tr>
      <w:tr w:rsidR="008C7255" w:rsidRPr="00734548" w14:paraId="52EE54CC" w14:textId="77777777" w:rsidTr="008C7255">
        <w:tc>
          <w:tcPr>
            <w:tcW w:w="5665" w:type="dxa"/>
          </w:tcPr>
          <w:p w14:paraId="35A35624" w14:textId="77777777" w:rsidR="008C7255" w:rsidRPr="00734548" w:rsidRDefault="008C7255" w:rsidP="003F411B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&gt;</w:t>
            </w:r>
            <w:r>
              <w:rPr>
                <w:rFonts w:cstheme="minorHAnsi"/>
                <w:lang w:val="en-AU"/>
              </w:rPr>
              <w:t>48</w:t>
            </w:r>
            <w:r w:rsidRPr="004E3A77">
              <w:rPr>
                <w:rFonts w:cstheme="minorHAnsi"/>
                <w:lang w:val="en-AU"/>
              </w:rPr>
              <w:t xml:space="preserve"> hours since ICU admissio</w:t>
            </w:r>
            <w:r>
              <w:rPr>
                <w:rFonts w:cstheme="minorHAnsi"/>
                <w:lang w:val="en-AU"/>
              </w:rPr>
              <w:t>n in severe state or &gt;96hrs in moderate state</w:t>
            </w:r>
            <w:r w:rsidRPr="00734548">
              <w:rPr>
                <w:rFonts w:ascii="Calibri" w:hAnsi="Calibri" w:cs="Calibri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562C6D8E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173CF8F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1BB1678C" w14:textId="77777777" w:rsidTr="008C7255">
        <w:tc>
          <w:tcPr>
            <w:tcW w:w="5665" w:type="dxa"/>
          </w:tcPr>
          <w:p w14:paraId="1C380AA0" w14:textId="77777777" w:rsidR="008C7255" w:rsidRDefault="008C7255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is already receiving, or a clinical decision has been made to commence, an ACEi, ARB, direct renin inhibitor, angiotensin-receptor-neprilysin inhibitor, or chemokine receptor modulator </w:t>
            </w:r>
          </w:p>
          <w:p w14:paraId="2CFC6C60" w14:textId="77777777" w:rsidR="008C7255" w:rsidRPr="004B1E67" w:rsidRDefault="008C7255" w:rsidP="003F41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D666F4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E3894CE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30722371" w14:textId="77777777" w:rsidTr="008C7255">
        <w:tc>
          <w:tcPr>
            <w:tcW w:w="5665" w:type="dxa"/>
          </w:tcPr>
          <w:p w14:paraId="7FDE2EFC" w14:textId="77777777" w:rsidR="008C7255" w:rsidRDefault="008C7255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Long-term therapy prior to this hospital admission with one or more of ACEi, ARB, direct renin inhibitor, angiotensin-receptor-neprilysin inhibitor, or chemokine receptor modulator </w:t>
            </w:r>
          </w:p>
          <w:p w14:paraId="09BD848B" w14:textId="77777777" w:rsidR="008C7255" w:rsidRPr="004B1E67" w:rsidRDefault="008C7255" w:rsidP="003F41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9279E0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C5A54BF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06A01D5C" w14:textId="77777777" w:rsidTr="008C7255">
        <w:tc>
          <w:tcPr>
            <w:tcW w:w="5665" w:type="dxa"/>
          </w:tcPr>
          <w:p w14:paraId="25C669DD" w14:textId="77777777" w:rsidR="008C7255" w:rsidRDefault="008C7255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hypersensitivity to ACEi or ARB, including angioedema </w:t>
            </w:r>
          </w:p>
          <w:p w14:paraId="47D80586" w14:textId="77777777" w:rsidR="008C7255" w:rsidRPr="004B1E67" w:rsidRDefault="008C7255" w:rsidP="003F411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558AF09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63FBF70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01FD0A7A" w14:textId="77777777" w:rsidTr="008C7255">
        <w:tc>
          <w:tcPr>
            <w:tcW w:w="5665" w:type="dxa"/>
          </w:tcPr>
          <w:p w14:paraId="4792F4AA" w14:textId="77777777" w:rsidR="008C7255" w:rsidRDefault="008C7255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Treating clinician believes that administration of ACEi or ARB is inappropriate because of risk for: </w:t>
            </w:r>
          </w:p>
          <w:p w14:paraId="6BC0F7F8" w14:textId="77777777" w:rsidR="008C7255" w:rsidRPr="004B1E67" w:rsidRDefault="008C7255" w:rsidP="008C7255">
            <w:pPr>
              <w:pStyle w:val="Defaul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F5D99B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508" w:type="dxa"/>
          </w:tcPr>
          <w:p w14:paraId="46A9FA88" w14:textId="77777777" w:rsidR="008C7255" w:rsidRPr="00734548" w:rsidRDefault="008C7255" w:rsidP="003F411B">
            <w:pPr>
              <w:jc w:val="center"/>
              <w:rPr>
                <w:rFonts w:ascii="Calibri" w:hAnsi="Calibri" w:cs="Calibri"/>
                <w:lang w:val="en-AU"/>
              </w:rPr>
            </w:pPr>
          </w:p>
        </w:tc>
      </w:tr>
      <w:tr w:rsidR="008C7255" w:rsidRPr="00734548" w14:paraId="51D6CD4C" w14:textId="77777777" w:rsidTr="008C7255">
        <w:tc>
          <w:tcPr>
            <w:tcW w:w="5665" w:type="dxa"/>
          </w:tcPr>
          <w:p w14:paraId="6387A057" w14:textId="77777777" w:rsidR="008C7255" w:rsidRDefault="008C7255" w:rsidP="008C7255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362D">
              <w:rPr>
                <w:rFonts w:asciiTheme="minorHAnsi" w:hAnsiTheme="minorHAnsi" w:cstheme="minorHAnsi"/>
                <w:sz w:val="22"/>
                <w:szCs w:val="22"/>
              </w:rPr>
              <w:t>Clinically relevant hypotension or escalation of vasopressor requirements</w:t>
            </w:r>
          </w:p>
          <w:p w14:paraId="651F2862" w14:textId="77777777" w:rsidR="008C7255" w:rsidRPr="001B362D" w:rsidRDefault="008C7255" w:rsidP="003F411B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5D3554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DD3CFC6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603EEDA2" w14:textId="77777777" w:rsidTr="008C7255">
        <w:tc>
          <w:tcPr>
            <w:tcW w:w="5665" w:type="dxa"/>
          </w:tcPr>
          <w:p w14:paraId="388ECBCE" w14:textId="77777777" w:rsidR="008C7255" w:rsidRPr="001B362D" w:rsidRDefault="008C7255" w:rsidP="008C7255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362D">
              <w:rPr>
                <w:rFonts w:asciiTheme="minorHAnsi" w:hAnsiTheme="minorHAnsi" w:cstheme="minorHAnsi"/>
                <w:sz w:val="22"/>
                <w:szCs w:val="22"/>
              </w:rPr>
              <w:t>Hyperkalemia</w:t>
            </w:r>
          </w:p>
        </w:tc>
        <w:tc>
          <w:tcPr>
            <w:tcW w:w="1843" w:type="dxa"/>
          </w:tcPr>
          <w:p w14:paraId="592D6697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DC59702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64235F21" w14:textId="77777777" w:rsidTr="008C7255">
        <w:tc>
          <w:tcPr>
            <w:tcW w:w="5665" w:type="dxa"/>
          </w:tcPr>
          <w:p w14:paraId="692F4BBF" w14:textId="77777777" w:rsidR="008C7255" w:rsidRDefault="008C7255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severe renal artery stenosis </w:t>
            </w:r>
          </w:p>
          <w:p w14:paraId="5679CDCE" w14:textId="77777777" w:rsidR="008C7255" w:rsidRPr="004B1E67" w:rsidRDefault="008C7255" w:rsidP="003F41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D93580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CE624ED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7EB516AC" w14:textId="77777777" w:rsidTr="008C7255">
        <w:tc>
          <w:tcPr>
            <w:tcW w:w="5665" w:type="dxa"/>
          </w:tcPr>
          <w:p w14:paraId="3C055652" w14:textId="77777777" w:rsidR="008C7255" w:rsidRDefault="008C7255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is known or suspected to be pregnant or breastfeeding </w:t>
            </w:r>
          </w:p>
          <w:p w14:paraId="33CD5FC2" w14:textId="77777777" w:rsidR="008C7255" w:rsidRDefault="008C7255" w:rsidP="003F41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8DF5264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A68BA04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62143223" w14:textId="77777777" w:rsidTr="008C7255">
        <w:tc>
          <w:tcPr>
            <w:tcW w:w="5665" w:type="dxa"/>
          </w:tcPr>
          <w:p w14:paraId="0433C1EB" w14:textId="77777777" w:rsidR="008C7255" w:rsidRDefault="008C7255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Renal impairment with creatinine clearance &lt; 30 ml/min or receiving renal replacement therapy </w:t>
            </w:r>
          </w:p>
          <w:p w14:paraId="50A30A8B" w14:textId="77777777" w:rsidR="008C7255" w:rsidRDefault="008C7255" w:rsidP="003F411B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14:paraId="19D85CDA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C6ECF52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21B31C9F" w14:textId="77777777" w:rsidTr="008C7255">
        <w:tc>
          <w:tcPr>
            <w:tcW w:w="5665" w:type="dxa"/>
          </w:tcPr>
          <w:p w14:paraId="3BD44F24" w14:textId="77777777" w:rsidR="008C7255" w:rsidRPr="001B362D" w:rsidRDefault="008C7255" w:rsidP="003F411B">
            <w:pPr>
              <w:pStyle w:val="Default"/>
              <w:rPr>
                <w:sz w:val="22"/>
                <w:szCs w:val="22"/>
              </w:rPr>
            </w:pPr>
            <w:r w:rsidRPr="001B362D">
              <w:rPr>
                <w:sz w:val="22"/>
                <w:szCs w:val="22"/>
              </w:rPr>
              <w:t xml:space="preserve">Enrollment in another trial evaluating ACEi, ARB, or other RAS modulator, or any targeted chemokine receptor modulation for proven or suspected COVID-19 infection, where the protocol of that trial requires continuation of the treatment assignment specified in that trial </w:t>
            </w:r>
          </w:p>
          <w:p w14:paraId="5AECFD88" w14:textId="77777777" w:rsidR="008C7255" w:rsidRDefault="008C7255" w:rsidP="003F411B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14:paraId="50C721FF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lastRenderedPageBreak/>
              <w:sym w:font="Wingdings 2" w:char="F0A3"/>
            </w:r>
          </w:p>
        </w:tc>
        <w:tc>
          <w:tcPr>
            <w:tcW w:w="1508" w:type="dxa"/>
          </w:tcPr>
          <w:p w14:paraId="02701A71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4DA66200" w14:textId="77777777" w:rsidTr="008C7255">
        <w:tc>
          <w:tcPr>
            <w:tcW w:w="5665" w:type="dxa"/>
          </w:tcPr>
          <w:p w14:paraId="6F5DC2BF" w14:textId="77777777" w:rsidR="008C7255" w:rsidRDefault="008C7255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 domain is available at this site in the Moderate State and the patient is being assessed in the Severe state, prior assessment for this domain in the Moderate State </w:t>
            </w:r>
          </w:p>
          <w:p w14:paraId="7B051910" w14:textId="77777777" w:rsidR="008C7255" w:rsidRDefault="008C7255" w:rsidP="003F411B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14:paraId="0D9F6870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7763A46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1C533442" w14:textId="77777777" w:rsidTr="008C7255">
        <w:tc>
          <w:tcPr>
            <w:tcW w:w="5665" w:type="dxa"/>
          </w:tcPr>
          <w:p w14:paraId="030A7A49" w14:textId="77777777" w:rsidR="008C7255" w:rsidRDefault="008C7255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treating clinician believes that participation in the domain would not be in the best interests of the patient </w:t>
            </w:r>
          </w:p>
          <w:p w14:paraId="440205A8" w14:textId="77777777" w:rsidR="008C7255" w:rsidRDefault="008C7255" w:rsidP="003F411B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14:paraId="1C9FCE49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9B97F3E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0C420810" w14:textId="77777777" w:rsidTr="008C7255">
        <w:tc>
          <w:tcPr>
            <w:tcW w:w="5665" w:type="dxa"/>
          </w:tcPr>
          <w:p w14:paraId="3F088D6F" w14:textId="77777777" w:rsidR="008C7255" w:rsidRPr="001B362D" w:rsidRDefault="008C7255" w:rsidP="003F41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362D">
              <w:rPr>
                <w:b/>
                <w:bCs/>
                <w:sz w:val="22"/>
                <w:szCs w:val="22"/>
              </w:rPr>
              <w:t>ARB + DMX-200 specific exclusions</w:t>
            </w:r>
          </w:p>
          <w:p w14:paraId="4626C3C6" w14:textId="77777777" w:rsidR="008C7255" w:rsidRDefault="008C7255" w:rsidP="003F411B">
            <w:pPr>
              <w:pStyle w:val="Default"/>
              <w:rPr>
                <w:color w:val="auto"/>
              </w:rPr>
            </w:pPr>
          </w:p>
          <w:p w14:paraId="583164B6" w14:textId="77777777" w:rsidR="008C7255" w:rsidRDefault="008C7255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severe liver disease or an alanine aminotransferase or an aspartate aminotransferase that is more than 5 times the upper limit of normal </w:t>
            </w:r>
          </w:p>
          <w:p w14:paraId="79F17587" w14:textId="77777777" w:rsidR="008C7255" w:rsidRDefault="008C7255" w:rsidP="003F411B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14:paraId="3F36ACF6" w14:textId="77777777" w:rsidR="008C7255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</w:p>
          <w:p w14:paraId="2F962904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EB05B84" w14:textId="77777777" w:rsidR="008C7255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</w:p>
          <w:p w14:paraId="3EB3A15B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5DC89C40" w14:textId="77777777" w:rsidTr="008C7255">
        <w:tc>
          <w:tcPr>
            <w:tcW w:w="5665" w:type="dxa"/>
          </w:tcPr>
          <w:p w14:paraId="5C3C05C8" w14:textId="77777777" w:rsidR="008C7255" w:rsidRDefault="008C7255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viral hepatitis </w:t>
            </w:r>
          </w:p>
          <w:p w14:paraId="05B6BDCD" w14:textId="77777777" w:rsidR="008C7255" w:rsidRPr="001B362D" w:rsidRDefault="008C7255" w:rsidP="003F411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9C036A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23BDE36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8C7255" w:rsidRPr="00734548" w14:paraId="2DAA1C19" w14:textId="77777777" w:rsidTr="008C7255">
        <w:tc>
          <w:tcPr>
            <w:tcW w:w="5665" w:type="dxa"/>
          </w:tcPr>
          <w:p w14:paraId="741F2CE5" w14:textId="77777777" w:rsidR="008C7255" w:rsidRPr="001B362D" w:rsidRDefault="008C7255" w:rsidP="003F411B">
            <w:pPr>
              <w:pStyle w:val="Default"/>
              <w:rPr>
                <w:sz w:val="22"/>
                <w:szCs w:val="22"/>
              </w:rPr>
            </w:pPr>
            <w:r w:rsidRPr="001B362D">
              <w:rPr>
                <w:sz w:val="22"/>
                <w:szCs w:val="22"/>
              </w:rPr>
              <w:t xml:space="preserve">Hypersensitivity to repagermanium </w:t>
            </w:r>
          </w:p>
          <w:p w14:paraId="6B0A51BD" w14:textId="77777777" w:rsidR="008C7255" w:rsidRDefault="008C7255" w:rsidP="003F411B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14:paraId="05EEA5F1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F60BFC8" w14:textId="77777777" w:rsidR="008C7255" w:rsidRPr="0033346A" w:rsidRDefault="008C7255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6AF294A5" w14:textId="4941EB23" w:rsidR="00011349" w:rsidRDefault="00011349" w:rsidP="00C46972"/>
    <w:p w14:paraId="00E68A11" w14:textId="48BFEEF5" w:rsidR="003F411B" w:rsidRDefault="003F411B" w:rsidP="00C469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3F411B" w:rsidRPr="00734548" w14:paraId="520BAA25" w14:textId="77777777" w:rsidTr="003F411B">
        <w:tc>
          <w:tcPr>
            <w:tcW w:w="5665" w:type="dxa"/>
          </w:tcPr>
          <w:p w14:paraId="2FED463D" w14:textId="7E4E23A1" w:rsidR="003F411B" w:rsidRPr="004E3A77" w:rsidRDefault="003F411B" w:rsidP="003F411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Cysteamine</w:t>
            </w:r>
          </w:p>
          <w:p w14:paraId="3CAC4F61" w14:textId="77777777" w:rsidR="003F411B" w:rsidRPr="00734548" w:rsidRDefault="003F411B" w:rsidP="003F411B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843" w:type="dxa"/>
          </w:tcPr>
          <w:p w14:paraId="396DFF13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4BDF56A4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F411B" w:rsidRPr="00734548" w14:paraId="080500C9" w14:textId="77777777" w:rsidTr="003F411B">
        <w:tc>
          <w:tcPr>
            <w:tcW w:w="5665" w:type="dxa"/>
          </w:tcPr>
          <w:p w14:paraId="248B1BBE" w14:textId="77777777" w:rsidR="003F411B" w:rsidRPr="00734548" w:rsidRDefault="003F411B" w:rsidP="003F41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07B41ABF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2372D93F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F411B" w:rsidRPr="00734548" w14:paraId="4F0B9827" w14:textId="77777777" w:rsidTr="003F411B">
        <w:tc>
          <w:tcPr>
            <w:tcW w:w="5665" w:type="dxa"/>
          </w:tcPr>
          <w:p w14:paraId="42FBC9A7" w14:textId="77777777" w:rsidR="003F411B" w:rsidRPr="00734548" w:rsidRDefault="003F411B" w:rsidP="003F411B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5073F311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0B40C67E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3F411B" w:rsidRPr="00734548" w14:paraId="0BD3EDE7" w14:textId="77777777" w:rsidTr="003F411B">
        <w:tc>
          <w:tcPr>
            <w:tcW w:w="5665" w:type="dxa"/>
          </w:tcPr>
          <w:p w14:paraId="0AD8FBD8" w14:textId="77777777" w:rsidR="003F411B" w:rsidRPr="00734548" w:rsidRDefault="003F411B" w:rsidP="003F411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142419E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25DC346D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</w:p>
        </w:tc>
      </w:tr>
      <w:tr w:rsidR="003F411B" w:rsidRPr="00734548" w14:paraId="04F74392" w14:textId="77777777" w:rsidTr="003F411B">
        <w:tc>
          <w:tcPr>
            <w:tcW w:w="5665" w:type="dxa"/>
          </w:tcPr>
          <w:p w14:paraId="5C5A6226" w14:textId="77777777" w:rsidR="003F411B" w:rsidRDefault="003F411B" w:rsidP="003F411B">
            <w:pPr>
              <w:rPr>
                <w:rFonts w:ascii="Calibri" w:hAnsi="Calibri" w:cs="Calibri"/>
              </w:rPr>
            </w:pPr>
            <w:r w:rsidRPr="00734548">
              <w:rPr>
                <w:rFonts w:ascii="Calibri" w:hAnsi="Calibri" w:cs="Calibri"/>
              </w:rPr>
              <w:t>Platform eligible (points as above)</w:t>
            </w:r>
          </w:p>
          <w:p w14:paraId="12744498" w14:textId="77777777" w:rsidR="003F411B" w:rsidRPr="00734548" w:rsidRDefault="003F411B" w:rsidP="003F411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1782734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984C145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F411B" w:rsidRPr="00734548" w14:paraId="0CDF2830" w14:textId="77777777" w:rsidTr="003F411B">
        <w:tc>
          <w:tcPr>
            <w:tcW w:w="5665" w:type="dxa"/>
          </w:tcPr>
          <w:p w14:paraId="1CE7E0CD" w14:textId="77777777" w:rsidR="003F411B" w:rsidRPr="00734548" w:rsidRDefault="003F411B" w:rsidP="003F4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Admitted to ICU</w:t>
            </w:r>
          </w:p>
        </w:tc>
        <w:tc>
          <w:tcPr>
            <w:tcW w:w="1843" w:type="dxa"/>
          </w:tcPr>
          <w:p w14:paraId="06A7EB1F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2F3C526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F411B" w:rsidRPr="00734548" w14:paraId="462EF36F" w14:textId="77777777" w:rsidTr="003F411B">
        <w:tc>
          <w:tcPr>
            <w:tcW w:w="5665" w:type="dxa"/>
          </w:tcPr>
          <w:p w14:paraId="681563C5" w14:textId="77777777" w:rsidR="003F411B" w:rsidRPr="00734548" w:rsidRDefault="003F411B" w:rsidP="003F411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7A16E76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27175BF1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</w:p>
        </w:tc>
      </w:tr>
      <w:tr w:rsidR="003F411B" w:rsidRPr="00734548" w14:paraId="29D5E9FC" w14:textId="77777777" w:rsidTr="003F411B">
        <w:tc>
          <w:tcPr>
            <w:tcW w:w="5665" w:type="dxa"/>
          </w:tcPr>
          <w:p w14:paraId="123DBCB9" w14:textId="77777777" w:rsidR="003F411B" w:rsidRPr="00734548" w:rsidRDefault="003F411B" w:rsidP="003F411B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657DBF0D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24173841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</w:p>
        </w:tc>
      </w:tr>
      <w:tr w:rsidR="003F411B" w:rsidRPr="00734548" w14:paraId="7FF70E76" w14:textId="77777777" w:rsidTr="003F411B">
        <w:tc>
          <w:tcPr>
            <w:tcW w:w="5665" w:type="dxa"/>
          </w:tcPr>
          <w:p w14:paraId="0E7E3042" w14:textId="674A1913" w:rsidR="003F411B" w:rsidRPr="00734548" w:rsidRDefault="003F411B" w:rsidP="003F411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1A0E00F0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2646AA11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</w:p>
        </w:tc>
      </w:tr>
      <w:tr w:rsidR="003F411B" w:rsidRPr="00734548" w14:paraId="06BD1F08" w14:textId="77777777" w:rsidTr="003F411B">
        <w:tc>
          <w:tcPr>
            <w:tcW w:w="5665" w:type="dxa"/>
          </w:tcPr>
          <w:p w14:paraId="43F2BF3A" w14:textId="77777777" w:rsidR="003F411B" w:rsidRPr="00734548" w:rsidRDefault="003F411B" w:rsidP="003F411B">
            <w:pPr>
              <w:rPr>
                <w:rFonts w:ascii="Calibri" w:hAnsi="Calibri" w:cs="Calibri"/>
              </w:rPr>
            </w:pPr>
            <w:r w:rsidRPr="004E3A77">
              <w:rPr>
                <w:rFonts w:cstheme="minorHAnsi"/>
                <w:lang w:val="en-AU"/>
              </w:rPr>
              <w:t>&gt;</w:t>
            </w:r>
            <w:r>
              <w:rPr>
                <w:rFonts w:cstheme="minorHAnsi"/>
                <w:lang w:val="en-AU"/>
              </w:rPr>
              <w:t>48</w:t>
            </w:r>
            <w:r w:rsidRPr="004E3A77">
              <w:rPr>
                <w:rFonts w:cstheme="minorHAnsi"/>
                <w:lang w:val="en-AU"/>
              </w:rPr>
              <w:t xml:space="preserve"> hours since ICU admissio</w:t>
            </w:r>
            <w:r>
              <w:rPr>
                <w:rFonts w:cstheme="minorHAnsi"/>
                <w:lang w:val="en-AU"/>
              </w:rPr>
              <w:t>n in severe state or &gt;96hrs in moderate state</w:t>
            </w:r>
            <w:r w:rsidRPr="00734548">
              <w:rPr>
                <w:rFonts w:ascii="Calibri" w:hAnsi="Calibri" w:cs="Calibri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529EDF5F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3EC2E68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F411B" w:rsidRPr="00734548" w14:paraId="10038D71" w14:textId="77777777" w:rsidTr="003F411B">
        <w:tc>
          <w:tcPr>
            <w:tcW w:w="5665" w:type="dxa"/>
          </w:tcPr>
          <w:p w14:paraId="205C21D1" w14:textId="6C579F0C" w:rsidR="003F411B" w:rsidRDefault="00B845A2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Known severe</w:t>
            </w:r>
            <w:r w:rsidR="00422669">
              <w:rPr>
                <w:sz w:val="22"/>
                <w:szCs w:val="22"/>
              </w:rPr>
              <w:t xml:space="preserve"> liver disease or an alanine aminotransferase (ALT) or an aspartate aminotransferase (AST) that is more than 5 times the upper limit</w:t>
            </w:r>
          </w:p>
          <w:p w14:paraId="098A1357" w14:textId="77777777" w:rsidR="003F411B" w:rsidRPr="004B1E67" w:rsidRDefault="003F411B" w:rsidP="003F41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149DDE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5EF8F609" w14:textId="77777777" w:rsidR="003F411B" w:rsidRPr="00734548" w:rsidRDefault="003F411B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F411B" w:rsidRPr="00734548" w14:paraId="660B13C8" w14:textId="77777777" w:rsidTr="003F411B">
        <w:tc>
          <w:tcPr>
            <w:tcW w:w="5665" w:type="dxa"/>
          </w:tcPr>
          <w:p w14:paraId="14CED523" w14:textId="77777777" w:rsidR="003F411B" w:rsidRDefault="00422669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an intention to commence or continue:</w:t>
            </w:r>
          </w:p>
          <w:p w14:paraId="0ED16C7F" w14:textId="77777777" w:rsidR="00422669" w:rsidRDefault="00422669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Cysteamine (by any route)</w:t>
            </w:r>
          </w:p>
          <w:p w14:paraId="4A0CADEF" w14:textId="77777777" w:rsidR="00422669" w:rsidRDefault="00422669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Intravenous N-acetylcysteine</w:t>
            </w:r>
          </w:p>
          <w:p w14:paraId="587F01EB" w14:textId="6F769DDD" w:rsidR="00422669" w:rsidRDefault="00422669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Carbocisteine (by any route)</w:t>
            </w:r>
          </w:p>
        </w:tc>
        <w:tc>
          <w:tcPr>
            <w:tcW w:w="1843" w:type="dxa"/>
          </w:tcPr>
          <w:p w14:paraId="1B7983CB" w14:textId="4D97E0FC" w:rsidR="003F411B" w:rsidRPr="0033346A" w:rsidRDefault="003F411B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FC1BA0C" w14:textId="569EFC7C" w:rsidR="003F411B" w:rsidRPr="0033346A" w:rsidRDefault="003F411B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3F411B" w:rsidRPr="00734548" w14:paraId="45A0D801" w14:textId="77777777" w:rsidTr="003F411B">
        <w:tc>
          <w:tcPr>
            <w:tcW w:w="5665" w:type="dxa"/>
          </w:tcPr>
          <w:p w14:paraId="5202CD0D" w14:textId="03D3FAD2" w:rsidR="003F411B" w:rsidRDefault="00422669" w:rsidP="003F41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has been randomized in a  trial evaluating cysteamine (by any route) intravenous N-ace</w:t>
            </w:r>
            <w:r w:rsidR="00B845A2">
              <w:rPr>
                <w:sz w:val="22"/>
                <w:szCs w:val="22"/>
              </w:rPr>
              <w:t>tylcysteine, or carbocisteine (</w:t>
            </w:r>
            <w:r>
              <w:rPr>
                <w:sz w:val="22"/>
                <w:szCs w:val="22"/>
              </w:rPr>
              <w:t>by any route), where the protocol of that trial requires ongoing administration of study drug or ongoing activity of study drug is anticipated</w:t>
            </w:r>
          </w:p>
        </w:tc>
        <w:tc>
          <w:tcPr>
            <w:tcW w:w="1843" w:type="dxa"/>
          </w:tcPr>
          <w:p w14:paraId="50814D0E" w14:textId="2C491231" w:rsidR="003F411B" w:rsidRPr="0033346A" w:rsidRDefault="003F411B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B75EA0E" w14:textId="0A4B9FEC" w:rsidR="003F411B" w:rsidRPr="0033346A" w:rsidRDefault="003F411B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E11EB" w:rsidRPr="00734548" w14:paraId="755583A2" w14:textId="77777777" w:rsidTr="003F411B">
        <w:tc>
          <w:tcPr>
            <w:tcW w:w="5665" w:type="dxa"/>
          </w:tcPr>
          <w:p w14:paraId="6C47DA14" w14:textId="509B74CF" w:rsidR="00FE11EB" w:rsidRDefault="00FE11EB" w:rsidP="00FE11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The treating clinician believes that participation in the domain would not be in the best interests of the patient</w:t>
            </w:r>
          </w:p>
        </w:tc>
        <w:tc>
          <w:tcPr>
            <w:tcW w:w="1843" w:type="dxa"/>
          </w:tcPr>
          <w:p w14:paraId="1B8610CD" w14:textId="52451F6C" w:rsidR="00FE11EB" w:rsidRPr="0033346A" w:rsidRDefault="00FE11EB" w:rsidP="00FE11E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13F52BB" w14:textId="40D356DD" w:rsidR="00FE11EB" w:rsidRPr="0033346A" w:rsidRDefault="00FE11EB" w:rsidP="00FE11E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E11EB" w:rsidRPr="00734548" w14:paraId="24080CDC" w14:textId="77777777" w:rsidTr="00422669">
        <w:trPr>
          <w:trHeight w:val="231"/>
        </w:trPr>
        <w:tc>
          <w:tcPr>
            <w:tcW w:w="5665" w:type="dxa"/>
          </w:tcPr>
          <w:p w14:paraId="40F42FD3" w14:textId="72DB8438" w:rsidR="00FE11EB" w:rsidRPr="00FE11EB" w:rsidRDefault="00FE11EB" w:rsidP="00FE11EB">
            <w:pPr>
              <w:pStyle w:val="Default"/>
              <w:rPr>
                <w:b/>
                <w:sz w:val="22"/>
                <w:szCs w:val="22"/>
              </w:rPr>
            </w:pPr>
            <w:r w:rsidRPr="00FE11EB">
              <w:rPr>
                <w:b/>
                <w:sz w:val="22"/>
                <w:szCs w:val="22"/>
              </w:rPr>
              <w:t>Intervention specific exclusions:</w:t>
            </w:r>
          </w:p>
          <w:p w14:paraId="6A6C5EFD" w14:textId="5A84F97C" w:rsidR="00FE11EB" w:rsidRDefault="00FE11EB" w:rsidP="00FE11EB">
            <w:pPr>
              <w:pStyle w:val="Default"/>
              <w:rPr>
                <w:sz w:val="22"/>
                <w:szCs w:val="22"/>
              </w:rPr>
            </w:pPr>
          </w:p>
          <w:p w14:paraId="3A63E144" w14:textId="0F06E141" w:rsidR="00FE11EB" w:rsidRDefault="00FE11EB" w:rsidP="00FE11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Known hypersensitivity to an agent specific as an intervention in this domain will exclude a patient from receiving that agent</w:t>
            </w:r>
          </w:p>
          <w:p w14:paraId="252B5987" w14:textId="6813215F" w:rsidR="00FE11EB" w:rsidRDefault="00FE11EB" w:rsidP="00FE11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65B20" w14:textId="06B833F5" w:rsidR="00FE11EB" w:rsidRPr="0033346A" w:rsidRDefault="00FE11EB" w:rsidP="00FE11E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3B28E3F" w14:textId="63ADDF0C" w:rsidR="00FE11EB" w:rsidRPr="0033346A" w:rsidRDefault="00FE11EB" w:rsidP="00FE11E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E11EB" w:rsidRPr="00734548" w14:paraId="299E1DDD" w14:textId="77777777" w:rsidTr="003F411B">
        <w:tc>
          <w:tcPr>
            <w:tcW w:w="5665" w:type="dxa"/>
          </w:tcPr>
          <w:p w14:paraId="196A73C9" w14:textId="2266C36A" w:rsidR="00FE11EB" w:rsidRDefault="00FE11EB" w:rsidP="00FE11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Known hypersensitivity to N-acetylcysteine, penicillamine or amifostine will exclude a patient from interventions that include cysteamine</w:t>
            </w:r>
          </w:p>
        </w:tc>
        <w:tc>
          <w:tcPr>
            <w:tcW w:w="1843" w:type="dxa"/>
          </w:tcPr>
          <w:p w14:paraId="23E8A4F6" w14:textId="2052AD2C" w:rsidR="00FE11EB" w:rsidRPr="0033346A" w:rsidRDefault="00FE11EB" w:rsidP="00FE11E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F0D3B06" w14:textId="1ECA3459" w:rsidR="00FE11EB" w:rsidRPr="0033346A" w:rsidRDefault="00FE11EB" w:rsidP="00FE11E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FE11EB" w:rsidRPr="00734548" w14:paraId="3EE6E46D" w14:textId="77777777" w:rsidTr="003F411B">
        <w:tc>
          <w:tcPr>
            <w:tcW w:w="5665" w:type="dxa"/>
          </w:tcPr>
          <w:p w14:paraId="2CA30D48" w14:textId="07E4D2AE" w:rsidR="00FE11EB" w:rsidRDefault="00FE11EB" w:rsidP="00FE11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Known or suspected pregnancy will result in exclusion from interventions that include cysteamine</w:t>
            </w:r>
          </w:p>
        </w:tc>
        <w:tc>
          <w:tcPr>
            <w:tcW w:w="1843" w:type="dxa"/>
          </w:tcPr>
          <w:p w14:paraId="06414F10" w14:textId="4E46F91F" w:rsidR="00FE11EB" w:rsidRPr="0033346A" w:rsidRDefault="00FE11EB" w:rsidP="00FE11E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282CC5E" w14:textId="13CFFC59" w:rsidR="00FE11EB" w:rsidRPr="0033346A" w:rsidRDefault="00FE11EB" w:rsidP="00FE11E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71010624" w14:textId="09C0916E" w:rsidR="003F411B" w:rsidRDefault="003F411B" w:rsidP="00C46972"/>
    <w:p w14:paraId="3B97EF65" w14:textId="33F52E7E" w:rsidR="00B845A2" w:rsidRDefault="00B845A2" w:rsidP="00C46972"/>
    <w:p w14:paraId="60056805" w14:textId="2469FB54" w:rsidR="00B845A2" w:rsidRDefault="00B845A2" w:rsidP="00C46972"/>
    <w:p w14:paraId="10DB9CCF" w14:textId="0EFA6D83" w:rsidR="00B845A2" w:rsidRDefault="00B845A2" w:rsidP="00C46972"/>
    <w:p w14:paraId="3847E2C1" w14:textId="0ED0C4EE" w:rsidR="00B845A2" w:rsidRDefault="00B845A2" w:rsidP="00C46972"/>
    <w:p w14:paraId="7A1F93BB" w14:textId="0D16F619" w:rsidR="00B845A2" w:rsidRDefault="00B845A2" w:rsidP="00C46972"/>
    <w:p w14:paraId="44EBCEE9" w14:textId="30430D31" w:rsidR="00B845A2" w:rsidRDefault="00B845A2" w:rsidP="00C46972"/>
    <w:p w14:paraId="175DE6BF" w14:textId="625107B2" w:rsidR="00B845A2" w:rsidRDefault="00B845A2" w:rsidP="00C46972"/>
    <w:p w14:paraId="59A12A3A" w14:textId="1AD4248F" w:rsidR="00B845A2" w:rsidRDefault="00B845A2" w:rsidP="00C46972"/>
    <w:p w14:paraId="578B40D0" w14:textId="1E4630B2" w:rsidR="00B845A2" w:rsidRDefault="00B845A2" w:rsidP="00C46972"/>
    <w:p w14:paraId="05C6E75F" w14:textId="7F921B54" w:rsidR="00B845A2" w:rsidRDefault="00B845A2" w:rsidP="00C46972"/>
    <w:p w14:paraId="232F62A6" w14:textId="6B6E0BB4" w:rsidR="00B845A2" w:rsidRDefault="00B845A2" w:rsidP="00C46972"/>
    <w:p w14:paraId="77C3D719" w14:textId="506BF67D" w:rsidR="00B845A2" w:rsidRDefault="00B845A2" w:rsidP="00C46972"/>
    <w:p w14:paraId="58DBF532" w14:textId="1787B291" w:rsidR="00B845A2" w:rsidRDefault="00B845A2" w:rsidP="00C46972"/>
    <w:p w14:paraId="4BDA214B" w14:textId="123ED7B4" w:rsidR="00B845A2" w:rsidRDefault="00B845A2" w:rsidP="00C46972"/>
    <w:p w14:paraId="0FE5BDE7" w14:textId="6DA042F8" w:rsidR="00B845A2" w:rsidRDefault="00B845A2" w:rsidP="00C46972"/>
    <w:p w14:paraId="38361862" w14:textId="2A47D13E" w:rsidR="00B845A2" w:rsidRDefault="00B845A2" w:rsidP="00C46972"/>
    <w:p w14:paraId="2032FB30" w14:textId="615BF7CB" w:rsidR="00B845A2" w:rsidRDefault="00B845A2" w:rsidP="00C46972"/>
    <w:p w14:paraId="203E1C9C" w14:textId="008A66E3" w:rsidR="00B845A2" w:rsidRDefault="00B845A2" w:rsidP="00C46972"/>
    <w:p w14:paraId="5899B0AA" w14:textId="4BAEF273" w:rsidR="00B845A2" w:rsidRDefault="00B845A2" w:rsidP="00C46972"/>
    <w:p w14:paraId="1197F92D" w14:textId="4FD52853" w:rsidR="00B845A2" w:rsidRDefault="00B845A2" w:rsidP="00C46972"/>
    <w:p w14:paraId="3F78D164" w14:textId="4FDECDE7" w:rsidR="00B845A2" w:rsidRDefault="00B845A2" w:rsidP="00C46972"/>
    <w:p w14:paraId="318DE8D1" w14:textId="77777777" w:rsidR="00B845A2" w:rsidRDefault="00B845A2" w:rsidP="00C469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08"/>
      </w:tblGrid>
      <w:tr w:rsidR="00767704" w:rsidRPr="00734548" w14:paraId="0CFD61B2" w14:textId="77777777" w:rsidTr="00767704">
        <w:tc>
          <w:tcPr>
            <w:tcW w:w="5665" w:type="dxa"/>
          </w:tcPr>
          <w:p w14:paraId="7B04B2BF" w14:textId="77777777" w:rsidR="00767704" w:rsidRPr="00AB1FE3" w:rsidRDefault="00767704" w:rsidP="003F411B">
            <w:pPr>
              <w:rPr>
                <w:b/>
                <w:highlight w:val="yellow"/>
                <w:u w:val="single"/>
              </w:rPr>
            </w:pPr>
            <w:r w:rsidRPr="00AB1FE3">
              <w:rPr>
                <w:b/>
                <w:highlight w:val="yellow"/>
                <w:u w:val="single"/>
              </w:rPr>
              <w:lastRenderedPageBreak/>
              <w:t>Antibiotics and Macrolides</w:t>
            </w:r>
          </w:p>
          <w:p w14:paraId="7E4A3BB9" w14:textId="77777777" w:rsidR="00767704" w:rsidRPr="00734548" w:rsidRDefault="00767704" w:rsidP="003F411B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843" w:type="dxa"/>
          </w:tcPr>
          <w:p w14:paraId="00E22F9B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0049097B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67704" w:rsidRPr="00734548" w14:paraId="2EE483AA" w14:textId="77777777" w:rsidTr="00767704">
        <w:tc>
          <w:tcPr>
            <w:tcW w:w="5665" w:type="dxa"/>
          </w:tcPr>
          <w:p w14:paraId="6F999681" w14:textId="77777777" w:rsidR="00767704" w:rsidRPr="00734548" w:rsidRDefault="00767704" w:rsidP="003F41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</w:tcPr>
          <w:p w14:paraId="722FC713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8" w:type="dxa"/>
          </w:tcPr>
          <w:p w14:paraId="2DF5199E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67704" w:rsidRPr="00734548" w14:paraId="43E07678" w14:textId="77777777" w:rsidTr="00767704">
        <w:tc>
          <w:tcPr>
            <w:tcW w:w="5665" w:type="dxa"/>
          </w:tcPr>
          <w:p w14:paraId="0F9BCC41" w14:textId="77777777" w:rsidR="00767704" w:rsidRPr="00734548" w:rsidRDefault="00767704" w:rsidP="003F411B">
            <w:pPr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Inclusion</w:t>
            </w:r>
          </w:p>
        </w:tc>
        <w:tc>
          <w:tcPr>
            <w:tcW w:w="1843" w:type="dxa"/>
          </w:tcPr>
          <w:p w14:paraId="66F795A1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508" w:type="dxa"/>
          </w:tcPr>
          <w:p w14:paraId="43342E49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  <w:b/>
              </w:rPr>
            </w:pPr>
            <w:r w:rsidRPr="00734548">
              <w:rPr>
                <w:rFonts w:ascii="Calibri" w:hAnsi="Calibri" w:cs="Calibri"/>
                <w:b/>
              </w:rPr>
              <w:t>No</w:t>
            </w:r>
          </w:p>
        </w:tc>
      </w:tr>
      <w:tr w:rsidR="00767704" w:rsidRPr="00734548" w14:paraId="4CD31119" w14:textId="77777777" w:rsidTr="00767704">
        <w:tc>
          <w:tcPr>
            <w:tcW w:w="5665" w:type="dxa"/>
          </w:tcPr>
          <w:p w14:paraId="152DAC2B" w14:textId="77777777" w:rsidR="00767704" w:rsidRPr="00734548" w:rsidRDefault="00767704" w:rsidP="003F411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432A78B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765242A1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</w:p>
        </w:tc>
      </w:tr>
      <w:tr w:rsidR="00767704" w:rsidRPr="00734548" w14:paraId="6D330A36" w14:textId="77777777" w:rsidTr="00767704">
        <w:tc>
          <w:tcPr>
            <w:tcW w:w="5665" w:type="dxa"/>
          </w:tcPr>
          <w:p w14:paraId="5843DA9A" w14:textId="77777777" w:rsidR="00767704" w:rsidRDefault="00767704" w:rsidP="003F411B">
            <w:r>
              <w:t xml:space="preserve">Adult patient admitted to ICU for severe CAP / suspected /confirmed COVID 19 within 48 hours of hospital admission with:                                                                        </w:t>
            </w:r>
          </w:p>
          <w:p w14:paraId="3E261CB6" w14:textId="77777777" w:rsidR="00767704" w:rsidRPr="00734548" w:rsidRDefault="00767704" w:rsidP="003F411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72858FE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1EAF12C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3274EC46" w14:textId="77777777" w:rsidTr="00767704">
        <w:tc>
          <w:tcPr>
            <w:tcW w:w="5665" w:type="dxa"/>
          </w:tcPr>
          <w:p w14:paraId="5A1BA2AA" w14:textId="77777777" w:rsidR="00767704" w:rsidRDefault="00767704" w:rsidP="003F411B">
            <w:r>
              <w:t xml:space="preserve">Symptoms or signs or both that are consistent with lower respiratory tract infection </w:t>
            </w:r>
          </w:p>
          <w:p w14:paraId="713C4712" w14:textId="77777777" w:rsidR="00767704" w:rsidRPr="008F6F44" w:rsidRDefault="00767704" w:rsidP="003F411B">
            <w: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307F6C49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369F1FB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1E183D38" w14:textId="77777777" w:rsidTr="00767704">
        <w:tc>
          <w:tcPr>
            <w:tcW w:w="5665" w:type="dxa"/>
          </w:tcPr>
          <w:p w14:paraId="4A98F4D9" w14:textId="77777777" w:rsidR="00767704" w:rsidRDefault="00767704" w:rsidP="003F411B">
            <w:r w:rsidRPr="00305D10">
              <w:rPr>
                <w:b/>
              </w:rPr>
              <w:t>AND</w:t>
            </w:r>
            <w:r>
              <w:t xml:space="preserve"> radiological evidence of new onset infiltrate of infective origin                             </w:t>
            </w:r>
          </w:p>
          <w:p w14:paraId="68F6043E" w14:textId="77777777" w:rsidR="00767704" w:rsidRPr="00734548" w:rsidRDefault="00767704" w:rsidP="003F411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10DAF71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451051A0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446E6C5A" w14:textId="77777777" w:rsidTr="00767704">
        <w:tc>
          <w:tcPr>
            <w:tcW w:w="5665" w:type="dxa"/>
          </w:tcPr>
          <w:p w14:paraId="22F15BDF" w14:textId="77777777" w:rsidR="00767704" w:rsidRDefault="00767704" w:rsidP="003F411B">
            <w:r>
              <w:t>Up to 48 hours after ICU admission, receiving organ support with one or more of:</w:t>
            </w:r>
          </w:p>
          <w:p w14:paraId="205E3B47" w14:textId="77777777" w:rsidR="00767704" w:rsidRPr="00305D10" w:rsidRDefault="00767704" w:rsidP="003F411B">
            <w:pPr>
              <w:rPr>
                <w:b/>
              </w:rPr>
            </w:pPr>
          </w:p>
        </w:tc>
        <w:tc>
          <w:tcPr>
            <w:tcW w:w="1843" w:type="dxa"/>
          </w:tcPr>
          <w:p w14:paraId="5A14CE49" w14:textId="77777777" w:rsidR="00767704" w:rsidRPr="008F6F44" w:rsidRDefault="00767704" w:rsidP="003F411B">
            <w:pPr>
              <w:rPr>
                <w:rFonts w:cstheme="minorHAnsi"/>
                <w:lang w:val="en-AU"/>
              </w:rPr>
            </w:pPr>
          </w:p>
        </w:tc>
        <w:tc>
          <w:tcPr>
            <w:tcW w:w="1508" w:type="dxa"/>
          </w:tcPr>
          <w:p w14:paraId="6B3AA8E6" w14:textId="77777777" w:rsidR="00767704" w:rsidRPr="008F6F44" w:rsidRDefault="00767704" w:rsidP="003F411B">
            <w:pPr>
              <w:jc w:val="center"/>
              <w:rPr>
                <w:rFonts w:cstheme="minorHAnsi"/>
                <w:lang w:val="en-AU"/>
              </w:rPr>
            </w:pPr>
          </w:p>
        </w:tc>
      </w:tr>
      <w:tr w:rsidR="00767704" w:rsidRPr="00734548" w14:paraId="4877C583" w14:textId="77777777" w:rsidTr="00767704">
        <w:tc>
          <w:tcPr>
            <w:tcW w:w="5665" w:type="dxa"/>
          </w:tcPr>
          <w:p w14:paraId="5B3F88A4" w14:textId="77777777" w:rsidR="00767704" w:rsidRDefault="00767704" w:rsidP="003F411B">
            <w:r>
              <w:t xml:space="preserve">Non-invasive / invasive ventilatory support                                                                        </w:t>
            </w:r>
          </w:p>
        </w:tc>
        <w:tc>
          <w:tcPr>
            <w:tcW w:w="1843" w:type="dxa"/>
          </w:tcPr>
          <w:p w14:paraId="2F69F484" w14:textId="77777777" w:rsidR="00767704" w:rsidRPr="008F6F44" w:rsidRDefault="00767704" w:rsidP="003F411B">
            <w:pPr>
              <w:jc w:val="center"/>
              <w:rPr>
                <w:rFonts w:cstheme="minorHAns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ED625E0" w14:textId="77777777" w:rsidR="00767704" w:rsidRPr="008F6F44" w:rsidRDefault="00767704" w:rsidP="003F411B">
            <w:pPr>
              <w:jc w:val="center"/>
              <w:rPr>
                <w:rFonts w:cstheme="minorHAns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75CA4FCB" w14:textId="77777777" w:rsidTr="00767704">
        <w:tc>
          <w:tcPr>
            <w:tcW w:w="5665" w:type="dxa"/>
          </w:tcPr>
          <w:p w14:paraId="35E102D7" w14:textId="77777777" w:rsidR="00767704" w:rsidRDefault="00767704" w:rsidP="003F411B">
            <w:r>
              <w:t xml:space="preserve">Receiving infusion of vasopressor or inotropes or both                                                    </w:t>
            </w:r>
          </w:p>
        </w:tc>
        <w:tc>
          <w:tcPr>
            <w:tcW w:w="1843" w:type="dxa"/>
          </w:tcPr>
          <w:p w14:paraId="1436BA31" w14:textId="77777777" w:rsidR="00767704" w:rsidRPr="008F6F44" w:rsidRDefault="00767704" w:rsidP="003F411B">
            <w:pPr>
              <w:jc w:val="center"/>
              <w:rPr>
                <w:rFonts w:cstheme="minorHAns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1291933D" w14:textId="77777777" w:rsidR="00767704" w:rsidRPr="008F6F44" w:rsidRDefault="00767704" w:rsidP="003F411B">
            <w:pPr>
              <w:jc w:val="center"/>
              <w:rPr>
                <w:rFonts w:cstheme="minorHAns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73AEF808" w14:textId="77777777" w:rsidTr="00767704">
        <w:tc>
          <w:tcPr>
            <w:tcW w:w="5665" w:type="dxa"/>
          </w:tcPr>
          <w:p w14:paraId="6D640745" w14:textId="77777777" w:rsidR="00767704" w:rsidRDefault="00767704" w:rsidP="003F411B"/>
        </w:tc>
        <w:tc>
          <w:tcPr>
            <w:tcW w:w="1843" w:type="dxa"/>
          </w:tcPr>
          <w:p w14:paraId="3177CAE4" w14:textId="77777777" w:rsidR="00767704" w:rsidRPr="008F6F44" w:rsidRDefault="00767704" w:rsidP="003F411B">
            <w:pPr>
              <w:rPr>
                <w:rFonts w:cstheme="minorHAnsi"/>
                <w:lang w:val="en-AU"/>
              </w:rPr>
            </w:pPr>
          </w:p>
        </w:tc>
        <w:tc>
          <w:tcPr>
            <w:tcW w:w="1508" w:type="dxa"/>
          </w:tcPr>
          <w:p w14:paraId="5BAF6B29" w14:textId="77777777" w:rsidR="00767704" w:rsidRPr="008F6F44" w:rsidRDefault="00767704" w:rsidP="003F411B">
            <w:pPr>
              <w:jc w:val="center"/>
              <w:rPr>
                <w:rFonts w:cstheme="minorHAnsi"/>
                <w:lang w:val="en-AU"/>
              </w:rPr>
            </w:pPr>
          </w:p>
        </w:tc>
      </w:tr>
      <w:tr w:rsidR="00767704" w:rsidRPr="00734548" w14:paraId="279BAD98" w14:textId="77777777" w:rsidTr="00767704">
        <w:tc>
          <w:tcPr>
            <w:tcW w:w="5665" w:type="dxa"/>
          </w:tcPr>
          <w:p w14:paraId="1A6E3994" w14:textId="77777777" w:rsidR="00767704" w:rsidRPr="00734548" w:rsidRDefault="00767704" w:rsidP="003F411B">
            <w:pPr>
              <w:rPr>
                <w:rFonts w:ascii="Calibri" w:hAnsi="Calibri" w:cs="Calibri"/>
                <w:b/>
                <w:bCs/>
              </w:rPr>
            </w:pPr>
            <w:r w:rsidRPr="00734548">
              <w:rPr>
                <w:rFonts w:ascii="Calibri" w:hAnsi="Calibri" w:cs="Calibri"/>
                <w:b/>
                <w:bCs/>
              </w:rPr>
              <w:t>Exclusion</w:t>
            </w:r>
          </w:p>
        </w:tc>
        <w:tc>
          <w:tcPr>
            <w:tcW w:w="1843" w:type="dxa"/>
          </w:tcPr>
          <w:p w14:paraId="11A3A12F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D6B4750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</w:p>
        </w:tc>
      </w:tr>
      <w:tr w:rsidR="00767704" w:rsidRPr="00734548" w14:paraId="76EAAAD9" w14:textId="77777777" w:rsidTr="00767704">
        <w:tc>
          <w:tcPr>
            <w:tcW w:w="5665" w:type="dxa"/>
          </w:tcPr>
          <w:p w14:paraId="1A5F586B" w14:textId="77777777" w:rsidR="00767704" w:rsidRPr="00734548" w:rsidRDefault="00767704" w:rsidP="003F411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14:paraId="56CFBD30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7A99BCBD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</w:p>
        </w:tc>
      </w:tr>
      <w:tr w:rsidR="00767704" w:rsidRPr="00734548" w14:paraId="22484C35" w14:textId="77777777" w:rsidTr="00767704">
        <w:tc>
          <w:tcPr>
            <w:tcW w:w="5665" w:type="dxa"/>
          </w:tcPr>
          <w:p w14:paraId="23A94158" w14:textId="77777777" w:rsidR="00767704" w:rsidRDefault="00767704" w:rsidP="003F411B">
            <w:r>
              <w:t>Received more than</w:t>
            </w:r>
            <w:r w:rsidRPr="00F067DF">
              <w:t xml:space="preserve"> 48hours </w:t>
            </w:r>
            <w:r>
              <w:t xml:space="preserve">of intravenous antibiotic treatment for this index illness     </w:t>
            </w:r>
          </w:p>
          <w:p w14:paraId="2F3C7FD9" w14:textId="77777777" w:rsidR="00767704" w:rsidRPr="00CB4CCC" w:rsidRDefault="00767704" w:rsidP="003F411B">
            <w: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3F01681F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4044142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080C7D61" w14:textId="77777777" w:rsidTr="00767704">
        <w:tc>
          <w:tcPr>
            <w:tcW w:w="5665" w:type="dxa"/>
          </w:tcPr>
          <w:p w14:paraId="4AA04ED1" w14:textId="77777777" w:rsidR="00767704" w:rsidRPr="00CB4CCC" w:rsidRDefault="00767704" w:rsidP="003F41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Known hypersensitivity to the study drugs                                                                        </w:t>
            </w:r>
          </w:p>
        </w:tc>
        <w:tc>
          <w:tcPr>
            <w:tcW w:w="1843" w:type="dxa"/>
          </w:tcPr>
          <w:p w14:paraId="02FC7F4C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BAC3225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51965D8A" w14:textId="77777777" w:rsidTr="00767704">
        <w:tc>
          <w:tcPr>
            <w:tcW w:w="5665" w:type="dxa"/>
          </w:tcPr>
          <w:p w14:paraId="6232A4BD" w14:textId="77777777" w:rsidR="00767704" w:rsidRPr="00CB4CCC" w:rsidRDefault="00767704" w:rsidP="003F41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A specific antibiotic is indicated                                                                                            </w:t>
            </w:r>
          </w:p>
        </w:tc>
        <w:tc>
          <w:tcPr>
            <w:tcW w:w="1843" w:type="dxa"/>
          </w:tcPr>
          <w:p w14:paraId="4BE6D0D5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70E663FA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7B3F9082" w14:textId="77777777" w:rsidTr="00767704">
        <w:tc>
          <w:tcPr>
            <w:tcW w:w="5665" w:type="dxa"/>
          </w:tcPr>
          <w:p w14:paraId="108F4A62" w14:textId="77777777" w:rsidR="00767704" w:rsidRPr="00CB4CCC" w:rsidRDefault="00767704" w:rsidP="003F411B">
            <w:pPr>
              <w:pStyle w:val="Default"/>
              <w:rPr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Known hypersensitivity to ACEi or ARB, including angioedema </w:t>
            </w:r>
          </w:p>
          <w:p w14:paraId="64253D82" w14:textId="77777777" w:rsidR="00767704" w:rsidRPr="00CB4CCC" w:rsidRDefault="00767704" w:rsidP="003F411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3B58F01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673BC69E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35AA0CE7" w14:textId="77777777" w:rsidTr="00767704">
        <w:tc>
          <w:tcPr>
            <w:tcW w:w="5665" w:type="dxa"/>
          </w:tcPr>
          <w:p w14:paraId="5097C7C2" w14:textId="77777777" w:rsidR="00767704" w:rsidRPr="00CB4CCC" w:rsidRDefault="00767704" w:rsidP="00767704">
            <w:pPr>
              <w:pStyle w:val="Defaul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Microbiological confirmation or suspicion of Legionella / atypical pneumonia    </w:t>
            </w:r>
          </w:p>
          <w:p w14:paraId="69D7331E" w14:textId="77777777" w:rsidR="00767704" w:rsidRPr="00CB4CCC" w:rsidRDefault="00767704" w:rsidP="00767704">
            <w:pPr>
              <w:pStyle w:val="Defaul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843" w:type="dxa"/>
          </w:tcPr>
          <w:p w14:paraId="7FD0F756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0EAD9E99" w14:textId="77777777" w:rsidR="00767704" w:rsidRPr="00734548" w:rsidRDefault="00767704" w:rsidP="003F411B">
            <w:pPr>
              <w:jc w:val="center"/>
              <w:rPr>
                <w:rFonts w:ascii="Calibri" w:hAnsi="Calibri" w:cs="Calibri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134DE499" w14:textId="77777777" w:rsidTr="00767704">
        <w:tc>
          <w:tcPr>
            <w:tcW w:w="5665" w:type="dxa"/>
          </w:tcPr>
          <w:p w14:paraId="57BDD208" w14:textId="77777777" w:rsidR="00767704" w:rsidRDefault="00767704" w:rsidP="003F411B">
            <w:pPr>
              <w:pStyle w:val="Default"/>
              <w:rPr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Macrolide antibiotics have already been discontinued for more than 36hours   </w:t>
            </w:r>
          </w:p>
          <w:p w14:paraId="282F6E20" w14:textId="77777777" w:rsidR="00767704" w:rsidRPr="00CB4CCC" w:rsidRDefault="00767704" w:rsidP="003F41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B4CCC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843" w:type="dxa"/>
          </w:tcPr>
          <w:p w14:paraId="3EA086B6" w14:textId="77777777" w:rsidR="00767704" w:rsidRPr="0033346A" w:rsidRDefault="00767704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2F5CB9BA" w14:textId="77777777" w:rsidR="00767704" w:rsidRPr="0033346A" w:rsidRDefault="00767704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  <w:tr w:rsidR="00767704" w:rsidRPr="00734548" w14:paraId="1FA08B78" w14:textId="77777777" w:rsidTr="00767704">
        <w:tc>
          <w:tcPr>
            <w:tcW w:w="5665" w:type="dxa"/>
          </w:tcPr>
          <w:p w14:paraId="065712A4" w14:textId="4EF1D54D" w:rsidR="00767704" w:rsidRPr="00CB4CCC" w:rsidRDefault="00767704" w:rsidP="003F411B">
            <w:r>
              <w:t xml:space="preserve">The treating clinician believes that participation is not in the best interest of the Patient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5572E116" w14:textId="77777777" w:rsidR="00767704" w:rsidRPr="0033346A" w:rsidRDefault="00767704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  <w:tc>
          <w:tcPr>
            <w:tcW w:w="1508" w:type="dxa"/>
          </w:tcPr>
          <w:p w14:paraId="3331FC15" w14:textId="77777777" w:rsidR="00767704" w:rsidRPr="0033346A" w:rsidRDefault="00767704" w:rsidP="003F411B">
            <w:pPr>
              <w:jc w:val="center"/>
              <w:rPr>
                <w:rFonts w:cstheme="minorHAnsi"/>
                <w:sz w:val="60"/>
                <w:szCs w:val="60"/>
                <w:lang w:val="en-AU"/>
              </w:rPr>
            </w:pPr>
            <w:r w:rsidRPr="0033346A">
              <w:rPr>
                <w:rFonts w:cstheme="minorHAnsi"/>
                <w:sz w:val="60"/>
                <w:szCs w:val="60"/>
                <w:lang w:val="en-AU"/>
              </w:rPr>
              <w:sym w:font="Wingdings 2" w:char="F0A3"/>
            </w:r>
          </w:p>
        </w:tc>
      </w:tr>
    </w:tbl>
    <w:p w14:paraId="4640BDB6" w14:textId="2ECF2B1A" w:rsidR="00DF1803" w:rsidRDefault="00DF1803" w:rsidP="00C46972">
      <w:r>
        <w:t>For sites that are also involved in the RECOVERY study the following apply:-</w:t>
      </w:r>
    </w:p>
    <w:p w14:paraId="4786DC8E" w14:textId="78999968" w:rsidR="00D12590" w:rsidRPr="00D12590" w:rsidRDefault="00D12590" w:rsidP="00AD21DA">
      <w:pPr>
        <w:pStyle w:val="ListParagraph"/>
        <w:autoSpaceDE w:val="0"/>
        <w:autoSpaceDN w:val="0"/>
        <w:spacing w:before="40" w:after="40" w:line="240" w:lineRule="auto"/>
        <w:ind w:left="1440"/>
        <w:rPr>
          <w:rFonts w:cstheme="minorHAnsi"/>
        </w:rPr>
      </w:pPr>
    </w:p>
    <w:p w14:paraId="6C4B5D12" w14:textId="77777777" w:rsidR="00B845A2" w:rsidRDefault="00B845A2" w:rsidP="005142AE">
      <w:pPr>
        <w:rPr>
          <w:b/>
        </w:rPr>
      </w:pPr>
    </w:p>
    <w:p w14:paraId="0FCE8D4D" w14:textId="77777777" w:rsidR="00B845A2" w:rsidRDefault="00B845A2" w:rsidP="005142AE">
      <w:pPr>
        <w:rPr>
          <w:b/>
        </w:rPr>
      </w:pPr>
    </w:p>
    <w:p w14:paraId="46115117" w14:textId="6909CF26" w:rsidR="00B845A2" w:rsidRDefault="00B845A2" w:rsidP="005142AE">
      <w:pPr>
        <w:rPr>
          <w:b/>
        </w:rPr>
      </w:pPr>
    </w:p>
    <w:p w14:paraId="6E13D361" w14:textId="0417B050" w:rsidR="005142AE" w:rsidRPr="00B845A2" w:rsidRDefault="005142AE" w:rsidP="00B845A2">
      <w:pPr>
        <w:rPr>
          <w:b/>
        </w:rPr>
      </w:pPr>
      <w:r w:rsidRPr="00364E71">
        <w:rPr>
          <w:b/>
        </w:rPr>
        <w:lastRenderedPageBreak/>
        <w:t>COVID 19 interventions</w:t>
      </w:r>
      <w:bookmarkStart w:id="0" w:name="_GoBack"/>
      <w:bookmarkEnd w:id="0"/>
      <w:r w:rsidRPr="00C44483">
        <w:rPr>
          <w:rFonts w:ascii="Calibri" w:eastAsia="Times New Roman" w:hAnsi="Calibri" w:cs="Calibri"/>
          <w:color w:val="201F1E"/>
          <w:lang w:eastAsia="en-GB"/>
        </w:rPr>
        <w:t> </w:t>
      </w:r>
    </w:p>
    <w:tbl>
      <w:tblPr>
        <w:tblW w:w="10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92"/>
        <w:gridCol w:w="30"/>
        <w:gridCol w:w="862"/>
        <w:gridCol w:w="153"/>
        <w:gridCol w:w="862"/>
        <w:gridCol w:w="751"/>
        <w:gridCol w:w="111"/>
        <w:gridCol w:w="815"/>
        <w:gridCol w:w="952"/>
        <w:gridCol w:w="1087"/>
        <w:gridCol w:w="1631"/>
        <w:gridCol w:w="1359"/>
      </w:tblGrid>
      <w:tr w:rsidR="00187A5C" w:rsidRPr="00C44483" w14:paraId="4710BF85" w14:textId="28EFD7EC" w:rsidTr="00FE11EB">
        <w:trPr>
          <w:trHeight w:val="586"/>
        </w:trPr>
        <w:tc>
          <w:tcPr>
            <w:tcW w:w="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A12E1F" w14:textId="77777777" w:rsidR="00187A5C" w:rsidRPr="00C44483" w:rsidRDefault="00187A5C" w:rsidP="003E1236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314BC" w14:textId="0EB0016F" w:rsidR="00187A5C" w:rsidRPr="00DA4469" w:rsidRDefault="00187A5C" w:rsidP="00D03666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0" w:type="dxa"/>
          </w:tcPr>
          <w:p w14:paraId="4CAACE3B" w14:textId="77777777" w:rsidR="00187A5C" w:rsidRPr="00C44483" w:rsidRDefault="00187A5C" w:rsidP="003E12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bdr w:val="none" w:sz="0" w:space="0" w:color="auto" w:frame="1"/>
                <w:lang w:eastAsia="en-GB"/>
              </w:rPr>
            </w:pPr>
          </w:p>
        </w:tc>
        <w:tc>
          <w:tcPr>
            <w:tcW w:w="862" w:type="dxa"/>
            <w:shd w:val="clear" w:color="auto" w:fill="000000"/>
          </w:tcPr>
          <w:p w14:paraId="2C022543" w14:textId="77777777" w:rsidR="00187A5C" w:rsidRPr="00C44483" w:rsidRDefault="00187A5C" w:rsidP="009C22B6">
            <w:pPr>
              <w:ind w:right="88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bdr w:val="none" w:sz="0" w:space="0" w:color="auto" w:frame="1"/>
                <w:lang w:eastAsia="en-GB"/>
              </w:rPr>
            </w:pPr>
          </w:p>
        </w:tc>
        <w:tc>
          <w:tcPr>
            <w:tcW w:w="1766" w:type="dxa"/>
            <w:gridSpan w:val="3"/>
            <w:shd w:val="clear" w:color="auto" w:fill="000000"/>
          </w:tcPr>
          <w:p w14:paraId="1ACBCB4A" w14:textId="111D4C3B" w:rsidR="00187A5C" w:rsidRPr="00C44483" w:rsidRDefault="00187A5C" w:rsidP="009C22B6">
            <w:pPr>
              <w:ind w:right="88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bdr w:val="none" w:sz="0" w:space="0" w:color="auto" w:frame="1"/>
                <w:lang w:eastAsia="en-GB"/>
              </w:rPr>
            </w:pPr>
          </w:p>
        </w:tc>
        <w:tc>
          <w:tcPr>
            <w:tcW w:w="5955" w:type="dxa"/>
            <w:gridSpan w:val="6"/>
            <w:shd w:val="clear" w:color="auto" w:fill="000000"/>
          </w:tcPr>
          <w:p w14:paraId="4D4C954A" w14:textId="230EEBED" w:rsidR="00187A5C" w:rsidRPr="00C44483" w:rsidRDefault="00187A5C" w:rsidP="009C22B6">
            <w:pPr>
              <w:ind w:right="88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bdr w:val="none" w:sz="0" w:space="0" w:color="auto" w:frame="1"/>
                <w:lang w:eastAsia="en-GB"/>
              </w:rPr>
              <w:t>RECOVERY</w:t>
            </w:r>
          </w:p>
        </w:tc>
      </w:tr>
      <w:tr w:rsidR="00187A5C" w:rsidRPr="00C44483" w14:paraId="75104C81" w14:textId="3ACE6A5E" w:rsidTr="00FE11EB">
        <w:trPr>
          <w:trHeight w:val="512"/>
        </w:trPr>
        <w:tc>
          <w:tcPr>
            <w:tcW w:w="5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03D83" w14:textId="77777777" w:rsidR="00187A5C" w:rsidRPr="00C44483" w:rsidRDefault="00187A5C" w:rsidP="00DE420C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4AF86" w14:textId="77777777" w:rsidR="00187A5C" w:rsidRPr="00C44483" w:rsidRDefault="00187A5C" w:rsidP="00DE42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gridSpan w:val="3"/>
            <w:tcBorders>
              <w:bottom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E4E7E" w14:textId="63AD86A1" w:rsidR="00187A5C" w:rsidRPr="00C44483" w:rsidRDefault="00187A5C" w:rsidP="00DE420C">
            <w:pPr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C444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Standard care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CD5B4"/>
          </w:tcPr>
          <w:p w14:paraId="21EE4607" w14:textId="6DBECCCF" w:rsidR="00187A5C" w:rsidRPr="00C44483" w:rsidRDefault="00187A5C" w:rsidP="00DE420C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Empag-liflozin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2CB3A" w14:textId="3BED8403" w:rsidR="00187A5C" w:rsidRPr="00C44483" w:rsidRDefault="00187A5C" w:rsidP="00DE420C">
            <w:pPr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C4448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Azithro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7964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C5CD5" w14:textId="77777777" w:rsidR="00187A5C" w:rsidRPr="007E671D" w:rsidRDefault="00187A5C" w:rsidP="007E671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E671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dimethyl fumerate</w:t>
            </w:r>
          </w:p>
          <w:p w14:paraId="35B17CDF" w14:textId="1AF5EAC6" w:rsidR="00187A5C" w:rsidRPr="00C44483" w:rsidRDefault="00187A5C" w:rsidP="00DE420C">
            <w:pPr>
              <w:jc w:val="center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EB1283A" w14:textId="52805427" w:rsidR="00187A5C" w:rsidRDefault="00187A5C" w:rsidP="00DE42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14:paraId="623D3283" w14:textId="77777777" w:rsidR="00187A5C" w:rsidRDefault="00187A5C" w:rsidP="00DE420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Monoclonal</w:t>
            </w:r>
          </w:p>
          <w:p w14:paraId="5AC3E7BF" w14:textId="069B969D" w:rsidR="00187A5C" w:rsidRPr="004C26CA" w:rsidRDefault="00187A5C" w:rsidP="00DE420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Antibody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81E3932" w14:textId="0956CFCD" w:rsidR="00187A5C" w:rsidRPr="000A781F" w:rsidRDefault="00187A5C" w:rsidP="000A781F">
            <w:pPr>
              <w:spacing w:after="0" w:line="240" w:lineRule="auto"/>
              <w:rPr>
                <w:rFonts w:ascii="Segoe UI" w:eastAsia="Times New Roman" w:hAnsi="Segoe UI" w:cs="Segoe UI"/>
                <w:lang w:eastAsia="en-GB"/>
              </w:rPr>
            </w:pPr>
            <w:r>
              <w:rPr>
                <w:rFonts w:ascii="Segoe UI" w:eastAsia="Times New Roman" w:hAnsi="Segoe UI" w:cs="Segoe UI"/>
                <w:lang w:eastAsia="en-GB"/>
              </w:rPr>
              <w:t xml:space="preserve">     </w:t>
            </w:r>
            <w:r w:rsidRPr="000A781F">
              <w:rPr>
                <w:rFonts w:ascii="Segoe UI" w:eastAsia="Times New Roman" w:hAnsi="Segoe UI" w:cs="Segoe UI"/>
                <w:lang w:eastAsia="en-GB"/>
              </w:rPr>
              <w:t>Baric</w:t>
            </w:r>
            <w:r>
              <w:rPr>
                <w:rFonts w:ascii="Segoe UI" w:eastAsia="Times New Roman" w:hAnsi="Segoe UI" w:cs="Segoe UI"/>
                <w:lang w:eastAsia="en-GB"/>
              </w:rPr>
              <w:t>i</w:t>
            </w:r>
            <w:r w:rsidRPr="000A781F">
              <w:rPr>
                <w:rFonts w:ascii="Segoe UI" w:eastAsia="Times New Roman" w:hAnsi="Segoe UI" w:cs="Segoe UI"/>
                <w:lang w:eastAsia="en-GB"/>
              </w:rPr>
              <w:t>tinib</w:t>
            </w:r>
          </w:p>
          <w:p w14:paraId="2883732D" w14:textId="318EA35F" w:rsidR="00187A5C" w:rsidRPr="00771615" w:rsidRDefault="00187A5C" w:rsidP="00DE42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0000"/>
          </w:tcPr>
          <w:p w14:paraId="0577D16C" w14:textId="77777777" w:rsidR="00187A5C" w:rsidRDefault="00187A5C" w:rsidP="006462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14:paraId="6CC913D7" w14:textId="77777777" w:rsidR="00187A5C" w:rsidRDefault="00187A5C" w:rsidP="006462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14:paraId="341BF0A6" w14:textId="60A9CA77" w:rsidR="00187A5C" w:rsidRPr="00DA4469" w:rsidRDefault="00187A5C" w:rsidP="006462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A4469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Colchicine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BD35A9D" w14:textId="741A6830" w:rsidR="00187A5C" w:rsidRDefault="00187A5C" w:rsidP="006462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Aspirin</w:t>
            </w:r>
          </w:p>
        </w:tc>
      </w:tr>
      <w:tr w:rsidR="00187A5C" w:rsidRPr="00C44483" w14:paraId="5AD8D631" w14:textId="77777777" w:rsidTr="00FE11EB">
        <w:trPr>
          <w:trHeight w:val="684"/>
        </w:trPr>
        <w:tc>
          <w:tcPr>
            <w:tcW w:w="543" w:type="dxa"/>
            <w:shd w:val="clear" w:color="auto" w:fill="000000" w:themeFill="text1"/>
            <w:vAlign w:val="center"/>
          </w:tcPr>
          <w:p w14:paraId="11D4B2BE" w14:textId="77777777" w:rsidR="00187A5C" w:rsidRPr="00C44483" w:rsidRDefault="00187A5C" w:rsidP="00AD4F21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9E197" w14:textId="7E53F33C" w:rsidR="00187A5C" w:rsidRDefault="00187A5C" w:rsidP="00AD4F21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Anticoagulation</w:t>
            </w:r>
          </w:p>
        </w:tc>
        <w:tc>
          <w:tcPr>
            <w:tcW w:w="1045" w:type="dxa"/>
            <w:gridSpan w:val="3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02B07" w14:textId="74705313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62" w:type="dxa"/>
            <w:shd w:val="clear" w:color="auto" w:fill="C5E0B3" w:themeFill="accent6" w:themeFillTint="66"/>
          </w:tcPr>
          <w:p w14:paraId="57704818" w14:textId="498987E1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N</w:t>
            </w:r>
          </w:p>
        </w:tc>
        <w:tc>
          <w:tcPr>
            <w:tcW w:w="862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FAF31" w14:textId="2EFDBE0A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15" w:type="dxa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0CA30" w14:textId="108C5D0B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952" w:type="dxa"/>
            <w:shd w:val="clear" w:color="auto" w:fill="C5E0B3" w:themeFill="accent6" w:themeFillTint="66"/>
            <w:vAlign w:val="center"/>
          </w:tcPr>
          <w:p w14:paraId="33794FAE" w14:textId="73DA1881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087" w:type="dxa"/>
            <w:shd w:val="clear" w:color="auto" w:fill="C5E0B3" w:themeFill="accent6" w:themeFillTint="66"/>
            <w:vAlign w:val="center"/>
          </w:tcPr>
          <w:p w14:paraId="4FF2A18D" w14:textId="10EAFED5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631" w:type="dxa"/>
            <w:shd w:val="clear" w:color="auto" w:fill="C5E0B3" w:themeFill="accent6" w:themeFillTint="66"/>
            <w:vAlign w:val="center"/>
          </w:tcPr>
          <w:p w14:paraId="2A2C6D50" w14:textId="223EEF7F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359" w:type="dxa"/>
            <w:shd w:val="clear" w:color="auto" w:fill="C5E0B3" w:themeFill="accent6" w:themeFillTint="66"/>
            <w:vAlign w:val="center"/>
          </w:tcPr>
          <w:p w14:paraId="056A5202" w14:textId="6376A4DD" w:rsidR="00187A5C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</w:tr>
      <w:tr w:rsidR="00187A5C" w:rsidRPr="00C44483" w14:paraId="7BF2819D" w14:textId="7C10A132" w:rsidTr="00FE11EB">
        <w:trPr>
          <w:trHeight w:val="684"/>
        </w:trPr>
        <w:tc>
          <w:tcPr>
            <w:tcW w:w="543" w:type="dxa"/>
            <w:shd w:val="clear" w:color="auto" w:fill="000000" w:themeFill="text1"/>
            <w:vAlign w:val="center"/>
          </w:tcPr>
          <w:p w14:paraId="57ED583F" w14:textId="77777777" w:rsidR="00187A5C" w:rsidRPr="00C44483" w:rsidRDefault="00187A5C" w:rsidP="00D03666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492" w:type="dxa"/>
            <w:shd w:val="clear" w:color="auto" w:fill="FFD966" w:themeFill="accent4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4666" w14:textId="3ABF9698" w:rsidR="00187A5C" w:rsidRDefault="00187A5C" w:rsidP="00D03666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Vitamin C</w:t>
            </w:r>
          </w:p>
        </w:tc>
        <w:tc>
          <w:tcPr>
            <w:tcW w:w="1045" w:type="dxa"/>
            <w:gridSpan w:val="3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3878E" w14:textId="216781A5" w:rsidR="00187A5C" w:rsidRPr="00D61C96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62" w:type="dxa"/>
            <w:shd w:val="clear" w:color="auto" w:fill="C5E0B3" w:themeFill="accent6" w:themeFillTint="66"/>
          </w:tcPr>
          <w:p w14:paraId="2915745C" w14:textId="3ADCF400" w:rsidR="00187A5C" w:rsidRPr="00D61C96" w:rsidRDefault="00187A5C" w:rsidP="00187A5C">
            <w:pP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 xml:space="preserve">       Y</w:t>
            </w:r>
          </w:p>
        </w:tc>
        <w:tc>
          <w:tcPr>
            <w:tcW w:w="862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4332C" w14:textId="2DAEE1B4" w:rsidR="00187A5C" w:rsidRPr="00D61C96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15" w:type="dxa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BD7A2" w14:textId="6A02D56E" w:rsidR="00187A5C" w:rsidRPr="00D61C96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952" w:type="dxa"/>
            <w:shd w:val="clear" w:color="auto" w:fill="C5E0B3" w:themeFill="accent6" w:themeFillTint="66"/>
            <w:vAlign w:val="center"/>
          </w:tcPr>
          <w:p w14:paraId="613DA72B" w14:textId="1E54388F" w:rsidR="00187A5C" w:rsidRPr="00D61C96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087" w:type="dxa"/>
            <w:shd w:val="clear" w:color="auto" w:fill="C5E0B3" w:themeFill="accent6" w:themeFillTint="66"/>
            <w:vAlign w:val="center"/>
          </w:tcPr>
          <w:p w14:paraId="558C219E" w14:textId="116B6CE7" w:rsidR="00187A5C" w:rsidRPr="00D61C96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631" w:type="dxa"/>
            <w:shd w:val="clear" w:color="auto" w:fill="C5E0B3" w:themeFill="accent6" w:themeFillTint="66"/>
            <w:vAlign w:val="center"/>
          </w:tcPr>
          <w:p w14:paraId="10466EF9" w14:textId="1FC96C04" w:rsidR="00187A5C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359" w:type="dxa"/>
            <w:shd w:val="clear" w:color="auto" w:fill="C5E0B3" w:themeFill="accent6" w:themeFillTint="66"/>
            <w:vAlign w:val="center"/>
          </w:tcPr>
          <w:p w14:paraId="2504F54D" w14:textId="3CD69CB4" w:rsidR="00187A5C" w:rsidRPr="00D61C96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</w:tr>
      <w:tr w:rsidR="00187A5C" w:rsidRPr="00C44483" w14:paraId="3D21B98D" w14:textId="33CB9F05" w:rsidTr="00FE11EB">
        <w:trPr>
          <w:trHeight w:val="684"/>
        </w:trPr>
        <w:tc>
          <w:tcPr>
            <w:tcW w:w="543" w:type="dxa"/>
            <w:shd w:val="clear" w:color="auto" w:fill="000000" w:themeFill="text1"/>
            <w:vAlign w:val="center"/>
          </w:tcPr>
          <w:p w14:paraId="10FB6AC2" w14:textId="77777777" w:rsidR="00187A5C" w:rsidRPr="00C44483" w:rsidRDefault="00187A5C" w:rsidP="00D03666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492" w:type="dxa"/>
            <w:shd w:val="clear" w:color="auto" w:fill="FFD966" w:themeFill="accent4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5C8F" w14:textId="32698EE5" w:rsidR="00187A5C" w:rsidRDefault="00187A5C" w:rsidP="00D03666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Simvastatin</w:t>
            </w:r>
          </w:p>
        </w:tc>
        <w:tc>
          <w:tcPr>
            <w:tcW w:w="1045" w:type="dxa"/>
            <w:gridSpan w:val="3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EEF63" w14:textId="5B987982" w:rsidR="00187A5C" w:rsidRPr="00D61C96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62" w:type="dxa"/>
            <w:shd w:val="clear" w:color="auto" w:fill="C5E0B3" w:themeFill="accent6" w:themeFillTint="66"/>
          </w:tcPr>
          <w:p w14:paraId="631DD699" w14:textId="4BC4150A" w:rsidR="00187A5C" w:rsidRPr="00D61C96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62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26B20" w14:textId="56039953" w:rsidR="00187A5C" w:rsidRPr="00D61C96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15" w:type="dxa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49360" w14:textId="07722917" w:rsidR="00187A5C" w:rsidRPr="00D61C96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952" w:type="dxa"/>
            <w:shd w:val="clear" w:color="auto" w:fill="C5E0B3" w:themeFill="accent6" w:themeFillTint="66"/>
            <w:vAlign w:val="center"/>
          </w:tcPr>
          <w:p w14:paraId="06B9C818" w14:textId="4BDA60CB" w:rsidR="00187A5C" w:rsidRPr="00D61C96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087" w:type="dxa"/>
            <w:shd w:val="clear" w:color="auto" w:fill="C5E0B3" w:themeFill="accent6" w:themeFillTint="66"/>
            <w:vAlign w:val="center"/>
          </w:tcPr>
          <w:p w14:paraId="76C6A12A" w14:textId="07A2AC54" w:rsidR="00187A5C" w:rsidRPr="00D61C96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631" w:type="dxa"/>
            <w:shd w:val="clear" w:color="auto" w:fill="C5E0B3" w:themeFill="accent6" w:themeFillTint="66"/>
            <w:vAlign w:val="center"/>
          </w:tcPr>
          <w:p w14:paraId="359C5BCB" w14:textId="27D29141" w:rsidR="00187A5C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359" w:type="dxa"/>
            <w:shd w:val="clear" w:color="auto" w:fill="C5E0B3" w:themeFill="accent6" w:themeFillTint="66"/>
            <w:vAlign w:val="center"/>
          </w:tcPr>
          <w:p w14:paraId="25A05A7C" w14:textId="10E4D3C1" w:rsidR="00187A5C" w:rsidRPr="00D61C96" w:rsidRDefault="00187A5C" w:rsidP="00D03666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</w:tr>
      <w:tr w:rsidR="00187A5C" w:rsidRPr="00C44483" w14:paraId="1215BC85" w14:textId="77777777" w:rsidTr="00FE11EB">
        <w:trPr>
          <w:trHeight w:val="684"/>
        </w:trPr>
        <w:tc>
          <w:tcPr>
            <w:tcW w:w="543" w:type="dxa"/>
            <w:shd w:val="clear" w:color="auto" w:fill="000000" w:themeFill="text1"/>
            <w:vAlign w:val="center"/>
          </w:tcPr>
          <w:p w14:paraId="7BAAACBE" w14:textId="77777777" w:rsidR="00187A5C" w:rsidRPr="00C44483" w:rsidRDefault="00187A5C" w:rsidP="00AD4F21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492" w:type="dxa"/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1E44A" w14:textId="2E9F37D3" w:rsidR="00187A5C" w:rsidRDefault="00187A5C" w:rsidP="00AD4F21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ACE2/RAS</w:t>
            </w:r>
          </w:p>
        </w:tc>
        <w:tc>
          <w:tcPr>
            <w:tcW w:w="1045" w:type="dxa"/>
            <w:gridSpan w:val="3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FE10C" w14:textId="4D32E791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62" w:type="dxa"/>
            <w:shd w:val="clear" w:color="auto" w:fill="C5E0B3" w:themeFill="accent6" w:themeFillTint="66"/>
          </w:tcPr>
          <w:p w14:paraId="58D154BC" w14:textId="2E31D563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62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94DFF" w14:textId="5DEFEFDA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15" w:type="dxa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1F1CD" w14:textId="215BF173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952" w:type="dxa"/>
            <w:shd w:val="clear" w:color="auto" w:fill="C5E0B3" w:themeFill="accent6" w:themeFillTint="66"/>
            <w:vAlign w:val="center"/>
          </w:tcPr>
          <w:p w14:paraId="15D607DD" w14:textId="5F4A871E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087" w:type="dxa"/>
            <w:shd w:val="clear" w:color="auto" w:fill="C5E0B3" w:themeFill="accent6" w:themeFillTint="66"/>
            <w:vAlign w:val="center"/>
          </w:tcPr>
          <w:p w14:paraId="4EF85A36" w14:textId="492E6888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631" w:type="dxa"/>
            <w:shd w:val="clear" w:color="auto" w:fill="C5E0B3" w:themeFill="accent6" w:themeFillTint="66"/>
            <w:vAlign w:val="center"/>
          </w:tcPr>
          <w:p w14:paraId="28A9BAE9" w14:textId="146D130F" w:rsidR="00187A5C" w:rsidRPr="00D61C96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359" w:type="dxa"/>
            <w:shd w:val="clear" w:color="auto" w:fill="C5E0B3" w:themeFill="accent6" w:themeFillTint="66"/>
            <w:vAlign w:val="center"/>
          </w:tcPr>
          <w:p w14:paraId="127448B3" w14:textId="3780DE46" w:rsidR="00187A5C" w:rsidRDefault="00187A5C" w:rsidP="00AD4F21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</w:tr>
      <w:tr w:rsidR="00FE11EB" w:rsidRPr="00C44483" w14:paraId="12D58284" w14:textId="77777777" w:rsidTr="00FE11EB">
        <w:trPr>
          <w:trHeight w:val="684"/>
        </w:trPr>
        <w:tc>
          <w:tcPr>
            <w:tcW w:w="543" w:type="dxa"/>
            <w:shd w:val="clear" w:color="auto" w:fill="000000" w:themeFill="text1"/>
            <w:vAlign w:val="center"/>
          </w:tcPr>
          <w:p w14:paraId="5FCD33DA" w14:textId="5943BEFB" w:rsidR="00FE11EB" w:rsidRPr="00C44483" w:rsidRDefault="00FE11EB" w:rsidP="00FE11EB">
            <w:pPr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1492" w:type="dxa"/>
            <w:shd w:val="clear" w:color="auto" w:fill="FFF2C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B261C" w14:textId="18405785" w:rsidR="00FE11EB" w:rsidRDefault="00FE11EB" w:rsidP="00FE11EB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Cysteamine</w:t>
            </w:r>
          </w:p>
        </w:tc>
        <w:tc>
          <w:tcPr>
            <w:tcW w:w="1045" w:type="dxa"/>
            <w:gridSpan w:val="3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1D9F1" w14:textId="5B0C307F" w:rsidR="00FE11EB" w:rsidRPr="00D61C96" w:rsidRDefault="00FE11EB" w:rsidP="00FE11EB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62" w:type="dxa"/>
            <w:shd w:val="clear" w:color="auto" w:fill="C5E0B3" w:themeFill="accent6" w:themeFillTint="66"/>
          </w:tcPr>
          <w:p w14:paraId="561296E4" w14:textId="7DAD71E4" w:rsidR="00FE11EB" w:rsidRDefault="00FE11EB" w:rsidP="00FE11EB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62" w:type="dxa"/>
            <w:gridSpan w:val="2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38657" w14:textId="01F73E67" w:rsidR="00FE11EB" w:rsidRPr="00D61C96" w:rsidRDefault="00FE11EB" w:rsidP="00FE11EB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815" w:type="dxa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58575" w14:textId="0521B197" w:rsidR="00FE11EB" w:rsidRPr="00D61C96" w:rsidRDefault="00FE11EB" w:rsidP="00FE11EB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952" w:type="dxa"/>
            <w:shd w:val="clear" w:color="auto" w:fill="C5E0B3" w:themeFill="accent6" w:themeFillTint="66"/>
            <w:vAlign w:val="center"/>
          </w:tcPr>
          <w:p w14:paraId="27CDA8C8" w14:textId="78A69BDC" w:rsidR="00FE11EB" w:rsidRPr="00D61C96" w:rsidRDefault="00FE11EB" w:rsidP="00FE11EB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087" w:type="dxa"/>
            <w:shd w:val="clear" w:color="auto" w:fill="C5E0B3" w:themeFill="accent6" w:themeFillTint="66"/>
            <w:vAlign w:val="center"/>
          </w:tcPr>
          <w:p w14:paraId="17D0BAE1" w14:textId="2AB64BFD" w:rsidR="00FE11EB" w:rsidRPr="00D61C96" w:rsidRDefault="00FE11EB" w:rsidP="00FE11EB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631" w:type="dxa"/>
            <w:shd w:val="clear" w:color="auto" w:fill="C5E0B3" w:themeFill="accent6" w:themeFillTint="66"/>
            <w:vAlign w:val="center"/>
          </w:tcPr>
          <w:p w14:paraId="3D9E0262" w14:textId="2E8DE408" w:rsidR="00FE11EB" w:rsidRPr="00D61C96" w:rsidRDefault="00FE11EB" w:rsidP="00FE11EB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 w:rsidRPr="00D61C96"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  <w:tc>
          <w:tcPr>
            <w:tcW w:w="1359" w:type="dxa"/>
            <w:shd w:val="clear" w:color="auto" w:fill="C5E0B3" w:themeFill="accent6" w:themeFillTint="66"/>
            <w:vAlign w:val="center"/>
          </w:tcPr>
          <w:p w14:paraId="71CE4FBA" w14:textId="1ABCD4FD" w:rsidR="00FE11EB" w:rsidRDefault="00FE11EB" w:rsidP="00FE11EB">
            <w:pPr>
              <w:jc w:val="center"/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Y</w:t>
            </w:r>
          </w:p>
        </w:tc>
      </w:tr>
    </w:tbl>
    <w:p w14:paraId="2F592D96" w14:textId="04CA7394" w:rsidR="005142AE" w:rsidRPr="004C26CA" w:rsidRDefault="004C26CA" w:rsidP="005142AE">
      <w:pPr>
        <w:pStyle w:val="xmsonormal"/>
        <w:rPr>
          <w:rFonts w:asciiTheme="minorHAnsi" w:hAnsiTheme="minorHAnsi" w:cstheme="minorHAnsi"/>
          <w:b/>
          <w:sz w:val="22"/>
          <w:szCs w:val="22"/>
        </w:rPr>
      </w:pPr>
      <w:r w:rsidRPr="004C26CA">
        <w:rPr>
          <w:rFonts w:asciiTheme="minorHAnsi" w:hAnsiTheme="minorHAnsi" w:cstheme="minorHAnsi"/>
          <w:b/>
          <w:sz w:val="22"/>
          <w:szCs w:val="22"/>
        </w:rPr>
        <w:t xml:space="preserve">RECOVERY is a </w:t>
      </w:r>
      <w:r w:rsidR="007D031E">
        <w:rPr>
          <w:rFonts w:asciiTheme="minorHAnsi" w:hAnsiTheme="minorHAnsi" w:cstheme="minorHAnsi"/>
          <w:b/>
          <w:sz w:val="22"/>
          <w:szCs w:val="22"/>
        </w:rPr>
        <w:t xml:space="preserve">mainly </w:t>
      </w:r>
      <w:r w:rsidRPr="004C26CA">
        <w:rPr>
          <w:rFonts w:asciiTheme="minorHAnsi" w:hAnsiTheme="minorHAnsi" w:cstheme="minorHAnsi"/>
          <w:b/>
          <w:sz w:val="22"/>
          <w:szCs w:val="22"/>
        </w:rPr>
        <w:t>ward</w:t>
      </w:r>
      <w:r w:rsidR="007D031E">
        <w:rPr>
          <w:rFonts w:asciiTheme="minorHAnsi" w:hAnsiTheme="minorHAnsi" w:cstheme="minorHAnsi"/>
          <w:b/>
          <w:sz w:val="22"/>
          <w:szCs w:val="22"/>
        </w:rPr>
        <w:t>-</w:t>
      </w:r>
      <w:r w:rsidRPr="004C26CA">
        <w:rPr>
          <w:rFonts w:asciiTheme="minorHAnsi" w:hAnsiTheme="minorHAnsi" w:cstheme="minorHAnsi"/>
          <w:b/>
          <w:sz w:val="22"/>
          <w:szCs w:val="22"/>
        </w:rPr>
        <w:t xml:space="preserve">based study. As RECOVERY patients get sicker and are transferred to ICU, they </w:t>
      </w:r>
      <w:r w:rsidR="00FE11AE">
        <w:rPr>
          <w:rFonts w:asciiTheme="minorHAnsi" w:hAnsiTheme="minorHAnsi" w:cstheme="minorHAnsi"/>
          <w:b/>
          <w:sz w:val="22"/>
          <w:szCs w:val="22"/>
        </w:rPr>
        <w:t>can</w:t>
      </w:r>
      <w:r w:rsidRPr="004C26CA">
        <w:rPr>
          <w:rFonts w:asciiTheme="minorHAnsi" w:hAnsiTheme="minorHAnsi" w:cstheme="minorHAnsi"/>
          <w:b/>
          <w:sz w:val="22"/>
          <w:szCs w:val="22"/>
        </w:rPr>
        <w:t xml:space="preserve"> then be randomised to REMAP-CAP</w:t>
      </w:r>
      <w:r w:rsidR="000E2B63">
        <w:rPr>
          <w:rFonts w:asciiTheme="minorHAnsi" w:hAnsiTheme="minorHAnsi" w:cstheme="minorHAnsi"/>
          <w:b/>
          <w:sz w:val="22"/>
          <w:szCs w:val="22"/>
        </w:rPr>
        <w:t>, if judged clinically appropriate</w:t>
      </w:r>
      <w:r w:rsidRPr="004C26CA">
        <w:rPr>
          <w:rFonts w:asciiTheme="minorHAnsi" w:hAnsiTheme="minorHAnsi" w:cstheme="minorHAnsi"/>
          <w:b/>
          <w:sz w:val="22"/>
          <w:szCs w:val="22"/>
        </w:rPr>
        <w:t>.</w:t>
      </w:r>
    </w:p>
    <w:p w14:paraId="0AEFC3EC" w14:textId="666A1734" w:rsidR="00CE399B" w:rsidRPr="007E671D" w:rsidRDefault="00CE399B" w:rsidP="007E671D">
      <w:pPr>
        <w:rPr>
          <w:rFonts w:ascii="Segoe UI" w:eastAsia="Times New Roman" w:hAnsi="Segoe UI" w:cs="Segoe UI"/>
          <w:lang w:eastAsia="en-GB"/>
        </w:rPr>
      </w:pP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RECOVERY patient randomised to </w:t>
      </w:r>
      <w:r w:rsidR="007E671D" w:rsidRPr="007E671D">
        <w:rPr>
          <w:rFonts w:eastAsia="Times New Roman" w:cstheme="minorHAnsi"/>
          <w:b/>
          <w:sz w:val="20"/>
          <w:szCs w:val="20"/>
          <w:lang w:eastAsia="en-GB"/>
        </w:rPr>
        <w:t>dimethyl fumerate</w:t>
      </w: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= Patient can be randomised to </w:t>
      </w:r>
      <w:r w:rsidR="00AD4F2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anticoagulation, ACE2 RAS, </w:t>
      </w:r>
      <w:r w:rsidR="00FE11E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Vitamin C,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</w:t>
      </w:r>
      <w:r w:rsidR="000F542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simva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statin </w:t>
      </w:r>
      <w:r w:rsidR="00FE11E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and Cysteamine domains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.</w:t>
      </w:r>
    </w:p>
    <w:p w14:paraId="5984C45D" w14:textId="024B6B67" w:rsidR="00CE399B" w:rsidRDefault="00CE399B" w:rsidP="00CE399B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RECOVERY patient randomised to </w:t>
      </w:r>
      <w:r w:rsidR="004C26C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Monoclonal Antibody</w:t>
      </w:r>
      <w:r w:rsidR="005124A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therapy</w:t>
      </w: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= Patient can be randomised </w:t>
      </w:r>
      <w:r w:rsidR="00AD4F2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anticoagulation, ACE2 RAS, </w:t>
      </w:r>
      <w:r w:rsidR="00FE11E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Vitamin C,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</w:t>
      </w:r>
      <w:r w:rsidR="00562BA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simva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statin</w:t>
      </w:r>
      <w:r w:rsidR="00FE11E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and cysteamine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domain</w:t>
      </w:r>
      <w:r w:rsidR="00562BA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.</w:t>
      </w:r>
    </w:p>
    <w:p w14:paraId="43C5D7D6" w14:textId="5594E0D6" w:rsidR="000A781F" w:rsidRDefault="000A781F" w:rsidP="00CE399B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RECOVERY patient randomised to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Baricitinib</w:t>
      </w: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= Patient can be randomised </w:t>
      </w:r>
      <w:r w:rsidR="00AD4F2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anticoagulation, ACE2 RAS, </w:t>
      </w:r>
      <w:r w:rsidR="00FE11E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Vitamin C,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simvastatin</w:t>
      </w:r>
      <w:r w:rsidR="00FE11E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and cysteamine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domains.</w:t>
      </w:r>
    </w:p>
    <w:p w14:paraId="38C46C85" w14:textId="121AF347" w:rsidR="00D03666" w:rsidRDefault="00D03666" w:rsidP="001A793A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RECOVERY patient randomised to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Colchicine therapy</w:t>
      </w:r>
      <w:r w:rsidRPr="00EB395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= Patient can be randomised to </w:t>
      </w:r>
      <w:r w:rsidR="00AD4F2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anticoagulation, ACE2 RAS, </w:t>
      </w:r>
      <w:r w:rsidR="00FE11E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Vitamin C,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simvastatin</w:t>
      </w:r>
      <w:r w:rsidR="001C12E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and </w:t>
      </w:r>
      <w:r w:rsidR="00FE11E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cysteamine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 domains.</w:t>
      </w:r>
    </w:p>
    <w:p w14:paraId="5164E60D" w14:textId="7F6D4973" w:rsidR="00187A5C" w:rsidRPr="00187A5C" w:rsidRDefault="00187A5C" w:rsidP="001A793A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 w:rsidRPr="00187A5C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RECOVERY </w:t>
      </w:r>
      <w:r w:rsidRPr="00187A5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  <w:t>patients randomised to empagliflozin theapy = Patient can be randomised to the simvastatin</w:t>
      </w:r>
      <w:r w:rsidR="00FE11EB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  <w:t>, cysteamine</w:t>
      </w:r>
      <w:r w:rsidRPr="00187A5C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  <w:t xml:space="preserve"> and ACE2/RAS Domains, as well as the Vit C domain, however </w:t>
      </w:r>
      <w:r w:rsidRPr="00187A5C">
        <w:rPr>
          <w:rFonts w:ascii="Calibri" w:hAnsi="Calibri" w:cs="Calibri"/>
          <w:b/>
          <w:color w:val="201F1E"/>
          <w:bdr w:val="none" w:sz="0" w:space="0" w:color="auto" w:frame="1"/>
          <w:shd w:val="clear" w:color="auto" w:fill="FFFFFF"/>
        </w:rPr>
        <w:t>there is the assumption anyone taking an SGLT2 and hospitalized would probably be prescribed an insulin sliding scale, the risk posed by vitamin C therapy would be the same as with any other patient and they would simply have to apply the same care to avoid treating spurious hypoglycemia.</w:t>
      </w:r>
    </w:p>
    <w:p w14:paraId="22E36CB9" w14:textId="21BDB89A" w:rsidR="00C46972" w:rsidRPr="002B0217" w:rsidRDefault="00CE399B" w:rsidP="002B0217">
      <w:pPr>
        <w:pStyle w:val="NormalWeb"/>
        <w:rPr>
          <w:sz w:val="22"/>
          <w:szCs w:val="22"/>
        </w:rPr>
      </w:pPr>
      <w:r w:rsidRPr="00D03666">
        <w:rPr>
          <w:rFonts w:ascii="Calibri" w:hAnsi="Calibri" w:cs="Calibri"/>
          <w:b/>
          <w:bCs/>
          <w:color w:val="000000"/>
          <w:sz w:val="22"/>
          <w:szCs w:val="22"/>
        </w:rPr>
        <w:t xml:space="preserve">Please also be aware, </w:t>
      </w:r>
      <w:r w:rsidR="00554FB3" w:rsidRPr="00D03666">
        <w:rPr>
          <w:rFonts w:ascii="Calibri" w:hAnsi="Calibri" w:cs="Calibri"/>
          <w:b/>
          <w:bCs/>
          <w:sz w:val="22"/>
          <w:szCs w:val="22"/>
        </w:rPr>
        <w:t xml:space="preserve">this co-enrolment strategy should only be considered if patients have been included in RECOVERY on the ward and then deteriorate clinically to require ICU admission. </w:t>
      </w:r>
      <w:r w:rsidR="00A4231B" w:rsidRPr="00D03666">
        <w:rPr>
          <w:rFonts w:ascii="Calibri" w:hAnsi="Calibri" w:cs="Calibri"/>
          <w:b/>
          <w:bCs/>
          <w:sz w:val="22"/>
          <w:szCs w:val="22"/>
        </w:rPr>
        <w:t>Patients should not be randomised to</w:t>
      </w:r>
      <w:r w:rsidR="00BD1453" w:rsidRPr="00D03666">
        <w:rPr>
          <w:rFonts w:ascii="Calibri" w:hAnsi="Calibri" w:cs="Calibri"/>
          <w:b/>
          <w:bCs/>
          <w:sz w:val="22"/>
          <w:szCs w:val="22"/>
        </w:rPr>
        <w:t xml:space="preserve"> both trials while already admitted to ICU. So</w:t>
      </w:r>
      <w:r w:rsidR="00354FA2" w:rsidRPr="00D03666">
        <w:rPr>
          <w:rFonts w:ascii="Calibri" w:hAnsi="Calibri" w:cs="Calibri"/>
          <w:b/>
          <w:bCs/>
          <w:sz w:val="22"/>
          <w:szCs w:val="22"/>
        </w:rPr>
        <w:t>,</w:t>
      </w:r>
      <w:r w:rsidR="00BD1453" w:rsidRPr="00D03666">
        <w:rPr>
          <w:rFonts w:ascii="Calibri" w:hAnsi="Calibri" w:cs="Calibri"/>
          <w:b/>
          <w:bCs/>
          <w:sz w:val="22"/>
          <w:szCs w:val="22"/>
        </w:rPr>
        <w:t xml:space="preserve"> if included in REMAP-CAP they should not then be ran</w:t>
      </w:r>
      <w:r w:rsidR="00FB5356" w:rsidRPr="00D03666">
        <w:rPr>
          <w:rFonts w:ascii="Calibri" w:hAnsi="Calibri" w:cs="Calibri"/>
          <w:b/>
          <w:bCs/>
          <w:sz w:val="22"/>
          <w:szCs w:val="22"/>
        </w:rPr>
        <w:t xml:space="preserve">domised </w:t>
      </w:r>
      <w:r w:rsidR="00354FA2" w:rsidRPr="00D03666">
        <w:rPr>
          <w:rFonts w:ascii="Calibri" w:hAnsi="Calibri" w:cs="Calibri"/>
          <w:b/>
          <w:bCs/>
          <w:sz w:val="22"/>
          <w:szCs w:val="22"/>
        </w:rPr>
        <w:t>in</w:t>
      </w:r>
      <w:r w:rsidR="00FB5356" w:rsidRPr="00D03666">
        <w:rPr>
          <w:rFonts w:ascii="Calibri" w:hAnsi="Calibri" w:cs="Calibri"/>
          <w:b/>
          <w:bCs/>
          <w:sz w:val="22"/>
          <w:szCs w:val="22"/>
        </w:rPr>
        <w:t xml:space="preserve"> RECOVERY.</w:t>
      </w:r>
    </w:p>
    <w:sectPr w:rsidR="00C46972" w:rsidRPr="002B0217" w:rsidSect="00385CEB">
      <w:headerReference w:type="default" r:id="rId10"/>
      <w:footerReference w:type="default" r:id="rId11"/>
      <w:pgSz w:w="11906" w:h="16838"/>
      <w:pgMar w:top="1440" w:right="1440" w:bottom="1440" w:left="1440" w:header="26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D430" w16cex:dateUtc="2021-03-09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F90A46" w16cid:durableId="23F1D4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AD996" w14:textId="77777777" w:rsidR="003F411B" w:rsidRDefault="003F411B" w:rsidP="00DF1803">
      <w:pPr>
        <w:spacing w:after="0" w:line="240" w:lineRule="auto"/>
      </w:pPr>
      <w:r>
        <w:separator/>
      </w:r>
    </w:p>
  </w:endnote>
  <w:endnote w:type="continuationSeparator" w:id="0">
    <w:p w14:paraId="5447F94C" w14:textId="77777777" w:rsidR="003F411B" w:rsidRDefault="003F411B" w:rsidP="00DF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FD5E9" w14:textId="6146CA27" w:rsidR="003F411B" w:rsidRDefault="003F411B">
    <w:pPr>
      <w:pStyle w:val="Footer"/>
    </w:pPr>
    <w:r>
      <w:t>REMAP-CAP Eligibility Checklist</w:t>
    </w:r>
  </w:p>
  <w:p w14:paraId="73C62636" w14:textId="17ACEDCF" w:rsidR="003F411B" w:rsidRDefault="00FE11EB">
    <w:pPr>
      <w:pStyle w:val="Footer"/>
    </w:pPr>
    <w:r>
      <w:t>Pandemic v15 01.10</w:t>
    </w:r>
    <w:r w:rsidR="003F411B"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FEBF9" w14:textId="77777777" w:rsidR="003F411B" w:rsidRDefault="003F411B" w:rsidP="00DF1803">
      <w:pPr>
        <w:spacing w:after="0" w:line="240" w:lineRule="auto"/>
      </w:pPr>
      <w:r>
        <w:separator/>
      </w:r>
    </w:p>
  </w:footnote>
  <w:footnote w:type="continuationSeparator" w:id="0">
    <w:p w14:paraId="76F5DD5E" w14:textId="77777777" w:rsidR="003F411B" w:rsidRDefault="003F411B" w:rsidP="00DF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4BBED" w14:textId="420F6E7E" w:rsidR="003F411B" w:rsidRDefault="003F411B">
    <w:pPr>
      <w:pStyle w:val="Header"/>
    </w:pPr>
    <w:r w:rsidRPr="00385CE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D26F81E" wp14:editId="5FB19538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2671445" cy="438150"/>
          <wp:effectExtent l="0" t="0" r="0" b="6350"/>
          <wp:wrapTopAndBottom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44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D9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8EF4A2" wp14:editId="276DBF38">
          <wp:simplePos x="0" y="0"/>
          <wp:positionH relativeFrom="margin">
            <wp:posOffset>4269740</wp:posOffset>
          </wp:positionH>
          <wp:positionV relativeFrom="paragraph">
            <wp:posOffset>21232</wp:posOffset>
          </wp:positionV>
          <wp:extent cx="1574165" cy="528320"/>
          <wp:effectExtent l="0" t="0" r="635" b="5080"/>
          <wp:wrapTopAndBottom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0A36B7"/>
    <w:multiLevelType w:val="hybridMultilevel"/>
    <w:tmpl w:val="D1C548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0AD49D"/>
    <w:multiLevelType w:val="hybridMultilevel"/>
    <w:tmpl w:val="58F973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6384DD"/>
    <w:multiLevelType w:val="hybridMultilevel"/>
    <w:tmpl w:val="3BC0B2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BD6C25"/>
    <w:multiLevelType w:val="hybridMultilevel"/>
    <w:tmpl w:val="47FE6A26"/>
    <w:lvl w:ilvl="0" w:tplc="C22CB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6F7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44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ED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2C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0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2C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65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E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B15A33"/>
    <w:multiLevelType w:val="hybridMultilevel"/>
    <w:tmpl w:val="3E3A919E"/>
    <w:lvl w:ilvl="0" w:tplc="02DA9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8A8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2E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A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C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8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A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6A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89409C"/>
    <w:multiLevelType w:val="hybridMultilevel"/>
    <w:tmpl w:val="3E82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E4BBD"/>
    <w:multiLevelType w:val="hybridMultilevel"/>
    <w:tmpl w:val="A9E894B0"/>
    <w:lvl w:ilvl="0" w:tplc="9080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4E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26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61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1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A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2B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C1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387A3B"/>
    <w:multiLevelType w:val="hybridMultilevel"/>
    <w:tmpl w:val="CA7A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3271"/>
    <w:multiLevelType w:val="hybridMultilevel"/>
    <w:tmpl w:val="A104AE3C"/>
    <w:lvl w:ilvl="0" w:tplc="AB4C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0D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C8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0A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2F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1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8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6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6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D7796D"/>
    <w:multiLevelType w:val="hybridMultilevel"/>
    <w:tmpl w:val="448656DA"/>
    <w:lvl w:ilvl="0" w:tplc="6B147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4B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81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4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09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2B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A8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E4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2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C9FEA"/>
    <w:multiLevelType w:val="hybridMultilevel"/>
    <w:tmpl w:val="8C8CF6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6D43CF"/>
    <w:multiLevelType w:val="hybridMultilevel"/>
    <w:tmpl w:val="3C2A8DAE"/>
    <w:lvl w:ilvl="0" w:tplc="E5C41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AA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88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67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8A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C7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8A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C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2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92ED5"/>
    <w:multiLevelType w:val="hybridMultilevel"/>
    <w:tmpl w:val="E3D874B4"/>
    <w:lvl w:ilvl="0" w:tplc="090C51A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525C"/>
    <w:multiLevelType w:val="hybridMultilevel"/>
    <w:tmpl w:val="C330C042"/>
    <w:lvl w:ilvl="0" w:tplc="5DF4B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6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CA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AA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AF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4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A7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344795"/>
    <w:multiLevelType w:val="hybridMultilevel"/>
    <w:tmpl w:val="E7C40D0C"/>
    <w:lvl w:ilvl="0" w:tplc="DB980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4D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8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0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E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CA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8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8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48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8B5B85"/>
    <w:multiLevelType w:val="hybridMultilevel"/>
    <w:tmpl w:val="8326DCA4"/>
    <w:lvl w:ilvl="0" w:tplc="43F4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6C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05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0D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ED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88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4E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41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41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8551D4"/>
    <w:multiLevelType w:val="hybridMultilevel"/>
    <w:tmpl w:val="F4A0296C"/>
    <w:lvl w:ilvl="0" w:tplc="6688F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A4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4D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A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61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0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47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B93F13"/>
    <w:multiLevelType w:val="hybridMultilevel"/>
    <w:tmpl w:val="F4BEC910"/>
    <w:lvl w:ilvl="0" w:tplc="26085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0A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27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C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20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E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A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0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6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4B4602"/>
    <w:multiLevelType w:val="hybridMultilevel"/>
    <w:tmpl w:val="01100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C6D73"/>
    <w:multiLevelType w:val="hybridMultilevel"/>
    <w:tmpl w:val="279C0668"/>
    <w:lvl w:ilvl="0" w:tplc="358A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05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6D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82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C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25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2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A7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8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123956"/>
    <w:multiLevelType w:val="hybridMultilevel"/>
    <w:tmpl w:val="C7A0B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3488"/>
    <w:multiLevelType w:val="hybridMultilevel"/>
    <w:tmpl w:val="AB38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B4F8D"/>
    <w:multiLevelType w:val="hybridMultilevel"/>
    <w:tmpl w:val="2AAC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4144A"/>
    <w:multiLevelType w:val="hybridMultilevel"/>
    <w:tmpl w:val="3E745264"/>
    <w:lvl w:ilvl="0" w:tplc="319C9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9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2F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2C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23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0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6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6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47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B129C5"/>
    <w:multiLevelType w:val="hybridMultilevel"/>
    <w:tmpl w:val="079AF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5C20"/>
    <w:multiLevelType w:val="hybridMultilevel"/>
    <w:tmpl w:val="F9C82CA4"/>
    <w:lvl w:ilvl="0" w:tplc="18503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5AB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C3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2B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2D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25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26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29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08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0A002"/>
    <w:multiLevelType w:val="hybridMultilevel"/>
    <w:tmpl w:val="149F0F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DA93073"/>
    <w:multiLevelType w:val="hybridMultilevel"/>
    <w:tmpl w:val="B8285076"/>
    <w:lvl w:ilvl="0" w:tplc="4EEAC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CA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A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E1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25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E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CE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CA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25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0BD7AD"/>
    <w:multiLevelType w:val="hybridMultilevel"/>
    <w:tmpl w:val="D03416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08D2E2D"/>
    <w:multiLevelType w:val="hybridMultilevel"/>
    <w:tmpl w:val="51FA459C"/>
    <w:lvl w:ilvl="0" w:tplc="FED2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10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A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7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6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2A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67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2E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9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3775D8B"/>
    <w:multiLevelType w:val="hybridMultilevel"/>
    <w:tmpl w:val="E94CD140"/>
    <w:lvl w:ilvl="0" w:tplc="12C2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23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EC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4A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3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41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C1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25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1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78C7B1A"/>
    <w:multiLevelType w:val="hybridMultilevel"/>
    <w:tmpl w:val="E77C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25BB0"/>
    <w:multiLevelType w:val="hybridMultilevel"/>
    <w:tmpl w:val="97A04702"/>
    <w:lvl w:ilvl="0" w:tplc="75CA4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03C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F3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8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29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64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C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0B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C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32"/>
  </w:num>
  <w:num w:numId="4">
    <w:abstractNumId w:val="16"/>
  </w:num>
  <w:num w:numId="5">
    <w:abstractNumId w:val="13"/>
  </w:num>
  <w:num w:numId="6">
    <w:abstractNumId w:val="9"/>
  </w:num>
  <w:num w:numId="7">
    <w:abstractNumId w:val="17"/>
  </w:num>
  <w:num w:numId="8">
    <w:abstractNumId w:val="31"/>
  </w:num>
  <w:num w:numId="9">
    <w:abstractNumId w:val="30"/>
  </w:num>
  <w:num w:numId="10">
    <w:abstractNumId w:val="6"/>
  </w:num>
  <w:num w:numId="11">
    <w:abstractNumId w:val="19"/>
  </w:num>
  <w:num w:numId="12">
    <w:abstractNumId w:val="8"/>
  </w:num>
  <w:num w:numId="13">
    <w:abstractNumId w:val="14"/>
  </w:num>
  <w:num w:numId="14">
    <w:abstractNumId w:val="3"/>
  </w:num>
  <w:num w:numId="15">
    <w:abstractNumId w:val="18"/>
  </w:num>
  <w:num w:numId="16">
    <w:abstractNumId w:val="7"/>
  </w:num>
  <w:num w:numId="17">
    <w:abstractNumId w:val="27"/>
  </w:num>
  <w:num w:numId="18">
    <w:abstractNumId w:val="23"/>
  </w:num>
  <w:num w:numId="19">
    <w:abstractNumId w:val="29"/>
  </w:num>
  <w:num w:numId="20">
    <w:abstractNumId w:val="20"/>
  </w:num>
  <w:num w:numId="21">
    <w:abstractNumId w:val="22"/>
  </w:num>
  <w:num w:numId="22">
    <w:abstractNumId w:val="12"/>
  </w:num>
  <w:num w:numId="23">
    <w:abstractNumId w:val="24"/>
  </w:num>
  <w:num w:numId="24">
    <w:abstractNumId w:val="0"/>
  </w:num>
  <w:num w:numId="25">
    <w:abstractNumId w:val="2"/>
  </w:num>
  <w:num w:numId="26">
    <w:abstractNumId w:val="10"/>
  </w:num>
  <w:num w:numId="27">
    <w:abstractNumId w:val="1"/>
  </w:num>
  <w:num w:numId="28">
    <w:abstractNumId w:val="28"/>
  </w:num>
  <w:num w:numId="29">
    <w:abstractNumId w:val="25"/>
  </w:num>
  <w:num w:numId="30">
    <w:abstractNumId w:val="15"/>
  </w:num>
  <w:num w:numId="31">
    <w:abstractNumId w:val="5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8D"/>
    <w:rsid w:val="000040AF"/>
    <w:rsid w:val="00007125"/>
    <w:rsid w:val="00011349"/>
    <w:rsid w:val="00053FF6"/>
    <w:rsid w:val="00081AF7"/>
    <w:rsid w:val="000A2976"/>
    <w:rsid w:val="000A749E"/>
    <w:rsid w:val="000A781F"/>
    <w:rsid w:val="000C0A9B"/>
    <w:rsid w:val="000C1EB0"/>
    <w:rsid w:val="000C35A0"/>
    <w:rsid w:val="000D131C"/>
    <w:rsid w:val="000E2B63"/>
    <w:rsid w:val="000F5421"/>
    <w:rsid w:val="00113E87"/>
    <w:rsid w:val="00117E6F"/>
    <w:rsid w:val="00157899"/>
    <w:rsid w:val="001752BB"/>
    <w:rsid w:val="00187A5C"/>
    <w:rsid w:val="00195EF0"/>
    <w:rsid w:val="001A16A7"/>
    <w:rsid w:val="001A793A"/>
    <w:rsid w:val="001C12EB"/>
    <w:rsid w:val="001D2B25"/>
    <w:rsid w:val="001D7265"/>
    <w:rsid w:val="001F052C"/>
    <w:rsid w:val="00201B50"/>
    <w:rsid w:val="00215E2B"/>
    <w:rsid w:val="00225C5E"/>
    <w:rsid w:val="00230F4F"/>
    <w:rsid w:val="00240CC7"/>
    <w:rsid w:val="00252B9D"/>
    <w:rsid w:val="00277FF8"/>
    <w:rsid w:val="002A5B6B"/>
    <w:rsid w:val="002B0217"/>
    <w:rsid w:val="002B1141"/>
    <w:rsid w:val="002F0502"/>
    <w:rsid w:val="002F73AE"/>
    <w:rsid w:val="00305D10"/>
    <w:rsid w:val="003064EB"/>
    <w:rsid w:val="00321F44"/>
    <w:rsid w:val="00326024"/>
    <w:rsid w:val="003514A6"/>
    <w:rsid w:val="00354FA2"/>
    <w:rsid w:val="00361AF0"/>
    <w:rsid w:val="00385CEB"/>
    <w:rsid w:val="003863E1"/>
    <w:rsid w:val="00387132"/>
    <w:rsid w:val="003A04F8"/>
    <w:rsid w:val="003B2E12"/>
    <w:rsid w:val="003D2228"/>
    <w:rsid w:val="003E1236"/>
    <w:rsid w:val="003F0D99"/>
    <w:rsid w:val="003F26F0"/>
    <w:rsid w:val="003F411B"/>
    <w:rsid w:val="00410BE9"/>
    <w:rsid w:val="00414BDC"/>
    <w:rsid w:val="00420661"/>
    <w:rsid w:val="00422669"/>
    <w:rsid w:val="004527C5"/>
    <w:rsid w:val="00452F36"/>
    <w:rsid w:val="00470547"/>
    <w:rsid w:val="00471451"/>
    <w:rsid w:val="0047468B"/>
    <w:rsid w:val="004B1422"/>
    <w:rsid w:val="004C26CA"/>
    <w:rsid w:val="004D159D"/>
    <w:rsid w:val="004D405E"/>
    <w:rsid w:val="004E3A77"/>
    <w:rsid w:val="004E7C7C"/>
    <w:rsid w:val="005124AB"/>
    <w:rsid w:val="005142AE"/>
    <w:rsid w:val="00527C22"/>
    <w:rsid w:val="00531B63"/>
    <w:rsid w:val="00540865"/>
    <w:rsid w:val="00547BFF"/>
    <w:rsid w:val="00554FB3"/>
    <w:rsid w:val="00562BAD"/>
    <w:rsid w:val="005E13B5"/>
    <w:rsid w:val="005E1C2A"/>
    <w:rsid w:val="006456B5"/>
    <w:rsid w:val="00645DBF"/>
    <w:rsid w:val="00646294"/>
    <w:rsid w:val="00652E22"/>
    <w:rsid w:val="006A7722"/>
    <w:rsid w:val="006B3EEA"/>
    <w:rsid w:val="006F7294"/>
    <w:rsid w:val="00702479"/>
    <w:rsid w:val="00721A43"/>
    <w:rsid w:val="0076638A"/>
    <w:rsid w:val="00767704"/>
    <w:rsid w:val="00771615"/>
    <w:rsid w:val="00780B4E"/>
    <w:rsid w:val="007B56E9"/>
    <w:rsid w:val="007B69BD"/>
    <w:rsid w:val="007D031E"/>
    <w:rsid w:val="007D641D"/>
    <w:rsid w:val="007E1C67"/>
    <w:rsid w:val="007E671D"/>
    <w:rsid w:val="00825AE7"/>
    <w:rsid w:val="00834304"/>
    <w:rsid w:val="008371B8"/>
    <w:rsid w:val="0087033F"/>
    <w:rsid w:val="008C2781"/>
    <w:rsid w:val="008C7255"/>
    <w:rsid w:val="008F2775"/>
    <w:rsid w:val="008F55A4"/>
    <w:rsid w:val="008F5734"/>
    <w:rsid w:val="009428B9"/>
    <w:rsid w:val="00957B05"/>
    <w:rsid w:val="009C22B6"/>
    <w:rsid w:val="009F5118"/>
    <w:rsid w:val="00A13A93"/>
    <w:rsid w:val="00A22574"/>
    <w:rsid w:val="00A23A7F"/>
    <w:rsid w:val="00A2462E"/>
    <w:rsid w:val="00A2479C"/>
    <w:rsid w:val="00A300FA"/>
    <w:rsid w:val="00A311AE"/>
    <w:rsid w:val="00A4231B"/>
    <w:rsid w:val="00A60012"/>
    <w:rsid w:val="00A626CE"/>
    <w:rsid w:val="00A64C0D"/>
    <w:rsid w:val="00A9159C"/>
    <w:rsid w:val="00A96734"/>
    <w:rsid w:val="00AA3616"/>
    <w:rsid w:val="00AB1FE3"/>
    <w:rsid w:val="00AD21DA"/>
    <w:rsid w:val="00AD4F21"/>
    <w:rsid w:val="00AE2F08"/>
    <w:rsid w:val="00B0556E"/>
    <w:rsid w:val="00B507C1"/>
    <w:rsid w:val="00B845A2"/>
    <w:rsid w:val="00BA01B4"/>
    <w:rsid w:val="00BA4EBA"/>
    <w:rsid w:val="00BA6742"/>
    <w:rsid w:val="00BB4C3F"/>
    <w:rsid w:val="00BB6668"/>
    <w:rsid w:val="00BC2AC8"/>
    <w:rsid w:val="00BC7172"/>
    <w:rsid w:val="00BD1453"/>
    <w:rsid w:val="00BD6F3A"/>
    <w:rsid w:val="00C0343B"/>
    <w:rsid w:val="00C409FE"/>
    <w:rsid w:val="00C46972"/>
    <w:rsid w:val="00C6582A"/>
    <w:rsid w:val="00CA053E"/>
    <w:rsid w:val="00CA4FDB"/>
    <w:rsid w:val="00CB6C75"/>
    <w:rsid w:val="00CD388D"/>
    <w:rsid w:val="00CE04F3"/>
    <w:rsid w:val="00CE3564"/>
    <w:rsid w:val="00CE399B"/>
    <w:rsid w:val="00CE4269"/>
    <w:rsid w:val="00D03666"/>
    <w:rsid w:val="00D04DE6"/>
    <w:rsid w:val="00D06270"/>
    <w:rsid w:val="00D12590"/>
    <w:rsid w:val="00D42D8D"/>
    <w:rsid w:val="00D43A1F"/>
    <w:rsid w:val="00D43AC7"/>
    <w:rsid w:val="00D61C96"/>
    <w:rsid w:val="00D91F33"/>
    <w:rsid w:val="00DA4469"/>
    <w:rsid w:val="00DC50BD"/>
    <w:rsid w:val="00DE3F85"/>
    <w:rsid w:val="00DE420C"/>
    <w:rsid w:val="00DF1803"/>
    <w:rsid w:val="00E16E6A"/>
    <w:rsid w:val="00F019C9"/>
    <w:rsid w:val="00F067DF"/>
    <w:rsid w:val="00F54214"/>
    <w:rsid w:val="00FB5356"/>
    <w:rsid w:val="00FD266E"/>
    <w:rsid w:val="00FE010D"/>
    <w:rsid w:val="00FE11AE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CE76BE"/>
  <w15:chartTrackingRefBased/>
  <w15:docId w15:val="{BD9A3064-724F-440E-A0EB-35BAB54E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9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03"/>
  </w:style>
  <w:style w:type="paragraph" w:styleId="Footer">
    <w:name w:val="footer"/>
    <w:basedOn w:val="Normal"/>
    <w:link w:val="FooterChar"/>
    <w:uiPriority w:val="99"/>
    <w:unhideWhenUsed/>
    <w:rsid w:val="00DF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03"/>
  </w:style>
  <w:style w:type="paragraph" w:customStyle="1" w:styleId="Default">
    <w:name w:val="Default"/>
    <w:rsid w:val="00B507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51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5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B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604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321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950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361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956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740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419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376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819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120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07B7BFA7A3408BB2322D9E18C2BF" ma:contentTypeVersion="14" ma:contentTypeDescription="Create a new document." ma:contentTypeScope="" ma:versionID="ce5e4f66b83ccb5e6107953cae222582">
  <xsd:schema xmlns:xsd="http://www.w3.org/2001/XMLSchema" xmlns:xs="http://www.w3.org/2001/XMLSchema" xmlns:p="http://schemas.microsoft.com/office/2006/metadata/properties" xmlns:ns3="9dca5cbb-94a2-4ebe-9051-d571be23df15" xmlns:ns4="c690e57f-2d5d-4870-816a-fbc4761e471c" targetNamespace="http://schemas.microsoft.com/office/2006/metadata/properties" ma:root="true" ma:fieldsID="06892f13532e483e8153f1cfe7863dce" ns3:_="" ns4:_="">
    <xsd:import namespace="9dca5cbb-94a2-4ebe-9051-d571be23df15"/>
    <xsd:import namespace="c690e57f-2d5d-4870-816a-fbc4761e4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a5cbb-94a2-4ebe-9051-d571be23d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e57f-2d5d-4870-816a-fbc4761e4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04414-CD0F-45DC-80C4-B595F361BF88}">
  <ds:schemaRefs>
    <ds:schemaRef ds:uri="http://purl.org/dc/elements/1.1/"/>
    <ds:schemaRef ds:uri="http://schemas.microsoft.com/office/2006/metadata/properties"/>
    <ds:schemaRef ds:uri="9dca5cbb-94a2-4ebe-9051-d571be23df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690e57f-2d5d-4870-816a-fbc4761e47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CA1343-8E42-4CA4-9D91-A3F863653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a5cbb-94a2-4ebe-9051-d571be23df15"/>
    <ds:schemaRef ds:uri="c690e57f-2d5d-4870-816a-fbc4761e4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64D4A-AA83-4910-A16E-23886A3DE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Best-Lane, Janis A</dc:creator>
  <cp:keywords/>
  <dc:description/>
  <cp:lastModifiedBy>Al-Beidh, Farah</cp:lastModifiedBy>
  <cp:revision>4</cp:revision>
  <dcterms:created xsi:type="dcterms:W3CDTF">2021-09-02T12:45:00Z</dcterms:created>
  <dcterms:modified xsi:type="dcterms:W3CDTF">2021-10-05T11:16:00Z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0x010100A82C07B7BFA7A3408BB2322D9E18C2BF</vt:lpwstr>
  </property>
</Properties>
</file>