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bookmarkStart w:id="0" w:name="_GoBack"/>
      <w:bookmarkEnd w:id="0"/>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F5FAF94" w14:textId="77777777" w:rsidR="0080383D" w:rsidRPr="00CE4A68" w:rsidRDefault="0080383D" w:rsidP="0080383D">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4DF8F24" w14:textId="77777777" w:rsidR="0080383D" w:rsidRDefault="0080383D" w:rsidP="0080383D">
      <w:pPr>
        <w:autoSpaceDE w:val="0"/>
        <w:autoSpaceDN w:val="0"/>
        <w:adjustRightInd w:val="0"/>
        <w:rPr>
          <w:rFonts w:ascii="Calibri" w:hAnsi="Calibri" w:cs="Calibri"/>
          <w:iCs/>
        </w:rPr>
      </w:pPr>
    </w:p>
    <w:p w14:paraId="0719164E" w14:textId="13ECAC6E" w:rsidR="0080383D" w:rsidRDefault="0080383D" w:rsidP="0080383D">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 xml:space="preserve">an important health problem. </w:t>
      </w:r>
    </w:p>
    <w:p w14:paraId="6879699A" w14:textId="77777777" w:rsidR="0080383D" w:rsidRDefault="0080383D" w:rsidP="0080383D">
      <w:pPr>
        <w:autoSpaceDE w:val="0"/>
        <w:autoSpaceDN w:val="0"/>
        <w:adjustRightInd w:val="0"/>
        <w:rPr>
          <w:rFonts w:ascii="Calibri" w:hAnsi="Calibri"/>
        </w:rPr>
      </w:pPr>
    </w:p>
    <w:p w14:paraId="14D52CCA" w14:textId="77777777" w:rsidR="0080383D" w:rsidRDefault="0080383D" w:rsidP="0080383D">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5123EDD1" w14:textId="77777777" w:rsidR="0080383D" w:rsidRDefault="0080383D" w:rsidP="0080383D">
      <w:pPr>
        <w:autoSpaceDE w:val="0"/>
        <w:autoSpaceDN w:val="0"/>
        <w:adjustRightInd w:val="0"/>
        <w:rPr>
          <w:rFonts w:ascii="Calibri" w:hAnsi="Calibri" w:cs="Calibri"/>
          <w:iCs/>
        </w:rPr>
      </w:pPr>
    </w:p>
    <w:p w14:paraId="6A6739C0" w14:textId="77777777" w:rsidR="0080383D" w:rsidRDefault="0080383D" w:rsidP="0080383D">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151F57E4" w14:textId="77777777" w:rsidR="0080383D" w:rsidRDefault="0080383D" w:rsidP="0080383D">
      <w:pPr>
        <w:autoSpaceDE w:val="0"/>
        <w:autoSpaceDN w:val="0"/>
        <w:adjustRightInd w:val="0"/>
        <w:rPr>
          <w:rFonts w:ascii="Calibri" w:hAnsi="Calibri" w:cs="Calibri"/>
          <w:lang w:val="en-US"/>
        </w:rPr>
      </w:pPr>
    </w:p>
    <w:p w14:paraId="6E7B70D6" w14:textId="77777777" w:rsidR="0080383D" w:rsidRPr="00F614AE" w:rsidRDefault="0080383D" w:rsidP="0080383D">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 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10A4A5A0" w14:textId="77777777" w:rsidR="0080383D" w:rsidRDefault="0080383D" w:rsidP="0080383D">
      <w:pPr>
        <w:autoSpaceDE w:val="0"/>
        <w:autoSpaceDN w:val="0"/>
        <w:adjustRightInd w:val="0"/>
        <w:rPr>
          <w:rFonts w:ascii="Calibri" w:hAnsi="Calibri" w:cs="Calibri"/>
          <w:i/>
          <w:iCs/>
        </w:rPr>
      </w:pPr>
    </w:p>
    <w:p w14:paraId="1772A38C" w14:textId="77777777" w:rsidR="0080383D" w:rsidRDefault="0080383D" w:rsidP="0080383D">
      <w:pPr>
        <w:autoSpaceDE w:val="0"/>
        <w:autoSpaceDN w:val="0"/>
        <w:adjustRightInd w:val="0"/>
        <w:rPr>
          <w:rFonts w:ascii="Calibri" w:hAnsi="Calibri" w:cs="Calibri"/>
          <w:i/>
          <w:iCs/>
        </w:rPr>
      </w:pPr>
    </w:p>
    <w:p w14:paraId="23F90315" w14:textId="77777777" w:rsidR="0080383D" w:rsidRPr="00BA30F9" w:rsidRDefault="0080383D" w:rsidP="0080383D">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2F81293" w14:textId="77777777" w:rsidR="0080383D" w:rsidRDefault="0080383D" w:rsidP="0080383D">
      <w:pPr>
        <w:autoSpaceDE w:val="0"/>
        <w:autoSpaceDN w:val="0"/>
        <w:adjustRightInd w:val="0"/>
        <w:rPr>
          <w:rFonts w:ascii="Calibri" w:hAnsi="Calibri" w:cs="Calibri"/>
          <w:i/>
          <w:iCs/>
        </w:rPr>
      </w:pPr>
    </w:p>
    <w:p w14:paraId="21ED51FE"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as soon as possible</w:t>
      </w:r>
    </w:p>
    <w:p w14:paraId="286F46C8"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FFB216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treatments</w:t>
      </w:r>
    </w:p>
    <w:p w14:paraId="703D2F7A"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76534AF6"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746FB214"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confidential</w:t>
      </w:r>
    </w:p>
    <w:p w14:paraId="7C0FAD10" w14:textId="77777777" w:rsidR="0080383D"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questionnaire</w:t>
      </w:r>
    </w:p>
    <w:p w14:paraId="006F2C23" w14:textId="77777777" w:rsidR="0080383D" w:rsidRPr="00BA30F9" w:rsidRDefault="0080383D" w:rsidP="0080383D">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care</w:t>
      </w:r>
    </w:p>
    <w:p w14:paraId="43FCEECA" w14:textId="77777777" w:rsidR="0080383D" w:rsidRDefault="0080383D" w:rsidP="0080383D">
      <w:pPr>
        <w:autoSpaceDE w:val="0"/>
        <w:autoSpaceDN w:val="0"/>
        <w:adjustRightInd w:val="0"/>
        <w:rPr>
          <w:rFonts w:ascii="Calibri" w:hAnsi="Calibri" w:cs="Calibri"/>
          <w:i/>
          <w:iCs/>
        </w:rPr>
      </w:pPr>
    </w:p>
    <w:p w14:paraId="59619E70" w14:textId="77777777" w:rsidR="0080383D" w:rsidRDefault="0080383D" w:rsidP="0080383D">
      <w:pPr>
        <w:autoSpaceDE w:val="0"/>
        <w:autoSpaceDN w:val="0"/>
        <w:adjustRightInd w:val="0"/>
        <w:rPr>
          <w:rFonts w:ascii="Calibri" w:hAnsi="Calibri" w:cs="Calibri"/>
          <w:i/>
          <w:iCs/>
        </w:rPr>
      </w:pPr>
    </w:p>
    <w:p w14:paraId="110818F0" w14:textId="77777777" w:rsidR="0080383D" w:rsidRDefault="0080383D" w:rsidP="0080383D">
      <w:pPr>
        <w:autoSpaceDE w:val="0"/>
        <w:autoSpaceDN w:val="0"/>
        <w:adjustRightInd w:val="0"/>
        <w:rPr>
          <w:rFonts w:ascii="Calibri" w:hAnsi="Calibri" w:cs="Calibri"/>
          <w:i/>
          <w:iCs/>
        </w:rPr>
      </w:pPr>
    </w:p>
    <w:p w14:paraId="7EB17864" w14:textId="77777777" w:rsidR="0080383D" w:rsidRDefault="0080383D" w:rsidP="0080383D">
      <w:pPr>
        <w:rPr>
          <w:rFonts w:ascii="Calibri" w:hAnsi="Calibri" w:cs="Calibri"/>
          <w:i/>
          <w:iCs/>
        </w:rPr>
      </w:pPr>
      <w:r>
        <w:rPr>
          <w:rFonts w:ascii="Calibri" w:hAnsi="Calibri" w:cs="Calibri"/>
          <w:i/>
          <w:iCs/>
        </w:rPr>
        <w:br w:type="page"/>
      </w:r>
    </w:p>
    <w:p w14:paraId="79647FEC" w14:textId="77777777" w:rsidR="0080383D" w:rsidRPr="00F1615F" w:rsidRDefault="0080383D" w:rsidP="0080383D">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1F8C7AA5" w14:textId="77777777" w:rsidR="0080383D" w:rsidRDefault="0080383D" w:rsidP="0080383D">
      <w:pPr>
        <w:autoSpaceDE w:val="0"/>
        <w:autoSpaceDN w:val="0"/>
        <w:adjustRightInd w:val="0"/>
        <w:rPr>
          <w:rFonts w:ascii="Calibri" w:hAnsi="Calibri" w:cs="Calibri"/>
          <w:b/>
          <w:bCs/>
        </w:rPr>
      </w:pPr>
    </w:p>
    <w:p w14:paraId="6B49D3CC"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is the purpose of the study?</w:t>
      </w:r>
    </w:p>
    <w:p w14:paraId="0A4F1A5F" w14:textId="1CA56B2B" w:rsidR="0080383D" w:rsidRDefault="0080383D" w:rsidP="0080383D">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17B3594C" w14:textId="77777777" w:rsidR="0080383D" w:rsidRPr="00924D14" w:rsidRDefault="0080383D" w:rsidP="0080383D">
      <w:pPr>
        <w:rPr>
          <w:rFonts w:asciiTheme="majorHAnsi" w:hAnsiTheme="majorHAnsi" w:cstheme="majorHAnsi"/>
        </w:rPr>
      </w:pPr>
    </w:p>
    <w:p w14:paraId="56758795" w14:textId="77777777" w:rsidR="0080383D" w:rsidRDefault="0080383D" w:rsidP="0080383D">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75DF4A33" w14:textId="77777777" w:rsidR="0080383D" w:rsidRPr="002E5FC1" w:rsidRDefault="0080383D" w:rsidP="0080383D">
      <w:pPr>
        <w:rPr>
          <w:rFonts w:asciiTheme="majorHAnsi" w:hAnsiTheme="majorHAnsi" w:cstheme="majorHAnsi"/>
        </w:rPr>
      </w:pPr>
    </w:p>
    <w:p w14:paraId="122E7606" w14:textId="77777777" w:rsidR="0080383D" w:rsidRPr="00F614AE" w:rsidRDefault="0080383D" w:rsidP="0080383D">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1B728273" w14:textId="5BA9F15F" w:rsidR="0080383D" w:rsidRDefault="0080383D" w:rsidP="0080383D">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19DB0FD" w14:textId="1623D238" w:rsidR="000362FD" w:rsidRDefault="000362FD" w:rsidP="0080383D">
      <w:pPr>
        <w:rPr>
          <w:rFonts w:asciiTheme="majorHAnsi" w:hAnsiTheme="majorHAnsi" w:cs="Arial"/>
        </w:rPr>
      </w:pPr>
    </w:p>
    <w:p w14:paraId="0811401C" w14:textId="595FC2FE" w:rsidR="000362FD" w:rsidRPr="000A513A" w:rsidRDefault="000362FD" w:rsidP="000362FD">
      <w:pPr>
        <w:rPr>
          <w:rFonts w:asciiTheme="majorHAnsi" w:hAnsiTheme="majorHAnsi" w:cs="Arial"/>
        </w:rPr>
      </w:pPr>
      <w:r w:rsidRPr="000A513A">
        <w:rPr>
          <w:rFonts w:asciiTheme="majorHAnsi" w:hAnsiTheme="majorHAnsi" w:cs="Arial"/>
        </w:rPr>
        <w:t>If you</w:t>
      </w:r>
      <w:r>
        <w:rPr>
          <w:rFonts w:asciiTheme="majorHAnsi" w:hAnsiTheme="majorHAnsi" w:cs="Arial"/>
        </w:rPr>
        <w:t>r relative / friend</w:t>
      </w:r>
      <w:r w:rsidR="00726840">
        <w:rPr>
          <w:rFonts w:asciiTheme="majorHAnsi" w:hAnsiTheme="majorHAnsi" w:cs="Arial"/>
        </w:rPr>
        <w:t xml:space="preserve"> is</w:t>
      </w:r>
      <w:r w:rsidRPr="000A513A">
        <w:rPr>
          <w:rFonts w:asciiTheme="majorHAnsi" w:hAnsiTheme="majorHAnsi" w:cs="Arial"/>
        </w:rPr>
        <w:t xml:space="preserve"> being treated on the ward:</w:t>
      </w:r>
    </w:p>
    <w:p w14:paraId="18D5317D" w14:textId="77777777" w:rsidR="000362FD" w:rsidRDefault="000362FD" w:rsidP="000362FD">
      <w:pPr>
        <w:rPr>
          <w:rFonts w:asciiTheme="majorHAnsi" w:hAnsiTheme="majorHAnsi" w:cs="Arial"/>
        </w:rPr>
      </w:pPr>
      <w:r w:rsidRPr="000A513A">
        <w:rPr>
          <w:rFonts w:asciiTheme="majorHAnsi" w:hAnsiTheme="majorHAnsi" w:cs="Arial"/>
        </w:rPr>
        <w:t>1) Monoclonal Antibody Therapy (Ronapreve) and 2) Immunoglobulin therapy (Convalescent Plasma) [delete as appropriate].</w:t>
      </w:r>
    </w:p>
    <w:p w14:paraId="77445FCB" w14:textId="77777777" w:rsidR="000362FD" w:rsidRDefault="000362FD" w:rsidP="0080383D">
      <w:pPr>
        <w:rPr>
          <w:rFonts w:asciiTheme="majorHAnsi" w:hAnsiTheme="majorHAnsi" w:cs="Arial"/>
        </w:rPr>
      </w:pPr>
    </w:p>
    <w:p w14:paraId="5A65BBFD" w14:textId="77777777" w:rsidR="0080383D" w:rsidRPr="00924D14" w:rsidRDefault="0080383D" w:rsidP="0080383D">
      <w:pPr>
        <w:pStyle w:val="ListParagraph"/>
        <w:ind w:left="1080"/>
        <w:rPr>
          <w:rFonts w:asciiTheme="majorHAnsi" w:hAnsiTheme="majorHAnsi" w:cs="Arial"/>
        </w:rPr>
      </w:pPr>
    </w:p>
    <w:p w14:paraId="0BE9BE11" w14:textId="77777777" w:rsidR="0080383D" w:rsidRDefault="0080383D" w:rsidP="0080383D">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680E7625" w14:textId="116EB79D" w:rsidR="00E602F3" w:rsidRDefault="0080383D" w:rsidP="00E602F3">
      <w:pPr>
        <w:ind w:left="720"/>
        <w:rPr>
          <w:rFonts w:asciiTheme="majorHAnsi" w:hAnsiTheme="majorHAnsi" w:cs="Arial"/>
        </w:rPr>
      </w:pPr>
      <w:r>
        <w:rPr>
          <w:rFonts w:asciiTheme="majorHAnsi" w:hAnsiTheme="majorHAnsi" w:cs="Arial"/>
        </w:rPr>
        <w:t xml:space="preserve">1) </w:t>
      </w:r>
      <w:r w:rsidR="00E602F3">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30392B">
        <w:rPr>
          <w:rFonts w:asciiTheme="majorHAnsi" w:hAnsiTheme="majorHAnsi" w:cs="Arial"/>
        </w:rPr>
        <w:t>2</w:t>
      </w:r>
      <w:r w:rsidRPr="00FF3F2F">
        <w:rPr>
          <w:rFonts w:asciiTheme="majorHAnsi" w:hAnsiTheme="majorHAnsi" w:cs="Arial"/>
        </w:rPr>
        <w:t xml:space="preserve">) </w:t>
      </w:r>
      <w:r w:rsidR="00E602F3">
        <w:rPr>
          <w:rFonts w:asciiTheme="majorHAnsi" w:hAnsiTheme="majorHAnsi" w:cs="Arial"/>
        </w:rPr>
        <w:t>d</w:t>
      </w:r>
      <w:r w:rsidRPr="00FF3F2F">
        <w:rPr>
          <w:rFonts w:asciiTheme="majorHAnsi" w:hAnsiTheme="majorHAnsi" w:cs="Arial"/>
        </w:rPr>
        <w:t>uration of macrolide treatment;</w:t>
      </w:r>
      <w:r w:rsidR="0030392B">
        <w:rPr>
          <w:rFonts w:asciiTheme="majorHAnsi" w:hAnsiTheme="majorHAnsi" w:cs="Arial"/>
        </w:rPr>
        <w:t>3</w:t>
      </w:r>
      <w:r>
        <w:rPr>
          <w:rFonts w:asciiTheme="majorHAnsi" w:hAnsiTheme="majorHAnsi" w:cs="Arial"/>
        </w:rPr>
        <w:t xml:space="preserve">) Vitamin C Therapy;  </w:t>
      </w:r>
    </w:p>
    <w:p w14:paraId="62121B1D" w14:textId="17C51A36" w:rsidR="0080383D" w:rsidRDefault="0030392B" w:rsidP="00E602F3">
      <w:pPr>
        <w:ind w:left="720"/>
        <w:rPr>
          <w:rFonts w:asciiTheme="majorHAnsi" w:hAnsiTheme="majorHAnsi" w:cs="Arial"/>
        </w:rPr>
      </w:pPr>
      <w:r>
        <w:rPr>
          <w:rFonts w:asciiTheme="majorHAnsi" w:hAnsiTheme="majorHAnsi" w:cs="Arial"/>
        </w:rPr>
        <w:t>4</w:t>
      </w:r>
      <w:r w:rsidR="0080383D">
        <w:rPr>
          <w:rFonts w:asciiTheme="majorHAnsi" w:hAnsiTheme="majorHAnsi" w:cs="Arial"/>
        </w:rPr>
        <w:t>) Simvastatin Therapy</w:t>
      </w:r>
      <w:r w:rsidR="0081749C">
        <w:rPr>
          <w:rFonts w:asciiTheme="majorHAnsi" w:hAnsiTheme="majorHAnsi" w:cs="Arial"/>
        </w:rPr>
        <w:t>;</w:t>
      </w:r>
      <w:r w:rsidR="00762DFA">
        <w:rPr>
          <w:rFonts w:asciiTheme="majorHAnsi" w:hAnsiTheme="majorHAnsi" w:cs="Arial"/>
        </w:rPr>
        <w:t xml:space="preserve"> </w:t>
      </w:r>
      <w:r>
        <w:rPr>
          <w:rFonts w:asciiTheme="majorHAnsi" w:hAnsiTheme="majorHAnsi" w:cs="Arial"/>
        </w:rPr>
        <w:t>5</w:t>
      </w:r>
      <w:r w:rsidR="00762DFA">
        <w:rPr>
          <w:rFonts w:asciiTheme="majorHAnsi" w:hAnsiTheme="majorHAnsi" w:cs="Arial"/>
        </w:rPr>
        <w:t>) Anticoagulation therapies</w:t>
      </w:r>
      <w:r w:rsidR="005F1AF9">
        <w:rPr>
          <w:rFonts w:asciiTheme="majorHAnsi" w:hAnsiTheme="majorHAnsi" w:cs="Arial"/>
        </w:rPr>
        <w:t>,</w:t>
      </w:r>
      <w:r w:rsidR="00762DFA">
        <w:rPr>
          <w:rFonts w:asciiTheme="majorHAnsi" w:hAnsiTheme="majorHAnsi" w:cs="Arial"/>
        </w:rPr>
        <w:t xml:space="preserve"> </w:t>
      </w:r>
      <w:r>
        <w:rPr>
          <w:rFonts w:asciiTheme="majorHAnsi" w:hAnsiTheme="majorHAnsi" w:cs="Arial"/>
        </w:rPr>
        <w:t>6</w:t>
      </w:r>
      <w:r w:rsidR="00762DFA">
        <w:rPr>
          <w:rFonts w:asciiTheme="majorHAnsi" w:hAnsiTheme="majorHAnsi" w:cs="Arial"/>
        </w:rPr>
        <w:t xml:space="preserve">) </w:t>
      </w:r>
      <w:r w:rsidR="005F1AF9" w:rsidRPr="005F1AF9">
        <w:rPr>
          <w:rFonts w:asciiTheme="majorHAnsi" w:hAnsiTheme="majorHAnsi" w:cs="Arial"/>
        </w:rPr>
        <w:t>ACE2 /RAS therapies</w:t>
      </w:r>
      <w:r w:rsidR="0037512C">
        <w:rPr>
          <w:rFonts w:asciiTheme="majorHAnsi" w:hAnsiTheme="majorHAnsi" w:cs="Arial"/>
        </w:rPr>
        <w:t xml:space="preserve"> and 7) Cysteamine therapy</w:t>
      </w:r>
      <w:r w:rsidR="000362FD">
        <w:rPr>
          <w:rFonts w:asciiTheme="majorHAnsi" w:hAnsiTheme="majorHAnsi" w:cs="Arial"/>
        </w:rPr>
        <w:t xml:space="preserve">, </w:t>
      </w:r>
      <w:r w:rsidR="000362FD" w:rsidRPr="000A513A">
        <w:rPr>
          <w:rFonts w:asciiTheme="majorHAnsi" w:hAnsiTheme="majorHAnsi" w:cs="Arial"/>
        </w:rPr>
        <w:t xml:space="preserve">8) Monoclonal Antibody Therapy (Ronapreve) and 9) Immunoglobulin therapy (Convalescent Plasma) </w:t>
      </w:r>
      <w:r w:rsidR="000362FD" w:rsidRPr="00924D14">
        <w:rPr>
          <w:rFonts w:asciiTheme="majorHAnsi" w:hAnsiTheme="majorHAnsi" w:cs="Arial"/>
          <w:i/>
          <w:iCs/>
        </w:rPr>
        <w:t xml:space="preserve"> </w:t>
      </w:r>
    </w:p>
    <w:p w14:paraId="6BA707F7" w14:textId="77777777" w:rsidR="0080383D" w:rsidRPr="0050354F" w:rsidRDefault="0080383D" w:rsidP="0080383D">
      <w:pPr>
        <w:ind w:firstLine="720"/>
      </w:pPr>
      <w:r w:rsidRPr="00924D14">
        <w:rPr>
          <w:rFonts w:asciiTheme="majorHAnsi" w:hAnsiTheme="majorHAnsi" w:cs="Arial"/>
          <w:i/>
          <w:iCs/>
        </w:rPr>
        <w:t>[delete as appropriate].</w:t>
      </w:r>
      <w:r>
        <w:rPr>
          <w:rFonts w:asciiTheme="majorHAnsi" w:hAnsiTheme="majorHAnsi" w:cs="Arial"/>
        </w:rPr>
        <w:t xml:space="preserve"> </w:t>
      </w:r>
    </w:p>
    <w:p w14:paraId="01E9862C" w14:textId="77777777" w:rsidR="0080383D" w:rsidRDefault="0080383D" w:rsidP="0080383D">
      <w:pPr>
        <w:autoSpaceDE w:val="0"/>
        <w:autoSpaceDN w:val="0"/>
        <w:adjustRightInd w:val="0"/>
        <w:rPr>
          <w:rFonts w:ascii="Calibri" w:hAnsi="Calibri" w:cs="Calibri"/>
          <w:b/>
          <w:bCs/>
        </w:rPr>
      </w:pPr>
    </w:p>
    <w:p w14:paraId="76CCE7C6" w14:textId="77777777" w:rsidR="0080383D"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2DE49410" w14:textId="5FD777FC"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Pr>
          <w:rFonts w:ascii="Calibri" w:hAnsi="Calibri"/>
        </w:rPr>
        <w:t>your relative / friend</w:t>
      </w:r>
      <w:r>
        <w:rPr>
          <w:rFonts w:ascii="Calibri" w:hAnsi="Calibri" w:cs="Calibri"/>
          <w:bCs/>
        </w:rPr>
        <w:t xml:space="preserve"> has</w:t>
      </w:r>
      <w:r w:rsidRPr="00F614AE" w:rsidDel="002D5E68">
        <w:rPr>
          <w:rFonts w:ascii="Calibri" w:hAnsi="Calibri" w:cs="Calibri"/>
          <w:bCs/>
        </w:rPr>
        <w:t xml:space="preserve"> been admitted to </w:t>
      </w:r>
      <w:r w:rsidR="003A3B67">
        <w:rPr>
          <w:rFonts w:ascii="Calibri" w:hAnsi="Calibri" w:cs="Calibri"/>
          <w:bCs/>
        </w:rPr>
        <w:t xml:space="preserve">hospital /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5F1AF9">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5F1AF9">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5110168" w14:textId="77777777" w:rsidR="0080383D" w:rsidRPr="00F614AE" w:rsidDel="002D5E68" w:rsidRDefault="0080383D" w:rsidP="0080383D">
      <w:pPr>
        <w:autoSpaceDE w:val="0"/>
        <w:autoSpaceDN w:val="0"/>
        <w:adjustRightInd w:val="0"/>
        <w:rPr>
          <w:rFonts w:ascii="Calibri" w:hAnsi="Calibri" w:cs="Calibri"/>
          <w:bCs/>
        </w:rPr>
      </w:pPr>
    </w:p>
    <w:p w14:paraId="686FB338" w14:textId="77777777" w:rsidR="0080383D" w:rsidDel="002D5E68" w:rsidRDefault="0080383D" w:rsidP="0080383D">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03B4D47" w14:textId="77777777" w:rsidR="0080383D" w:rsidRPr="00F614AE" w:rsidDel="002D5E68" w:rsidRDefault="0080383D" w:rsidP="0080383D">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Pr>
          <w:rFonts w:ascii="Calibri" w:hAnsi="Calibri"/>
        </w:rPr>
        <w:t>your relative / friend would wish to take part in this study</w:t>
      </w:r>
      <w:r w:rsidRPr="00F614AE" w:rsidDel="002D5E68">
        <w:rPr>
          <w:rFonts w:ascii="Calibri" w:hAnsi="Calibri" w:cs="Calibri"/>
          <w:iCs/>
        </w:rPr>
        <w:t>. If you do decide</w:t>
      </w:r>
      <w:r>
        <w:rPr>
          <w:rFonts w:ascii="Calibri" w:hAnsi="Calibri" w:cs="Calibri"/>
          <w:iCs/>
        </w:rPr>
        <w:t xml:space="preserve"> that </w:t>
      </w:r>
      <w:r>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Pr>
          <w:rFonts w:ascii="Calibri" w:hAnsi="Calibri"/>
        </w:rPr>
        <w:t>Your relative / friend</w:t>
      </w:r>
      <w:r>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Pr>
          <w:rFonts w:ascii="Calibri" w:hAnsi="Calibri"/>
        </w:rPr>
        <w:t>your relative / friend</w:t>
      </w:r>
      <w:r w:rsidRPr="00F614AE" w:rsidDel="002D5E68">
        <w:rPr>
          <w:rFonts w:ascii="Calibri" w:hAnsi="Calibri" w:cs="Calibri"/>
          <w:iCs/>
        </w:rPr>
        <w:t xml:space="preserve"> receive</w:t>
      </w:r>
      <w:r>
        <w:rPr>
          <w:rFonts w:ascii="Calibri" w:hAnsi="Calibri" w:cs="Calibri"/>
          <w:iCs/>
        </w:rPr>
        <w:t>s</w:t>
      </w:r>
      <w:r w:rsidRPr="00F614AE" w:rsidDel="002D5E68">
        <w:rPr>
          <w:rFonts w:ascii="Calibri" w:hAnsi="Calibri" w:cs="Calibri"/>
          <w:iCs/>
        </w:rPr>
        <w:t>.</w:t>
      </w:r>
    </w:p>
    <w:p w14:paraId="1E105FC8" w14:textId="77777777" w:rsidR="0080383D" w:rsidRPr="00F614AE" w:rsidDel="002D5E68" w:rsidRDefault="0080383D" w:rsidP="0080383D">
      <w:pPr>
        <w:autoSpaceDE w:val="0"/>
        <w:autoSpaceDN w:val="0"/>
        <w:adjustRightInd w:val="0"/>
        <w:rPr>
          <w:rFonts w:ascii="Calibri" w:hAnsi="Calibri" w:cs="Calibri"/>
          <w:b/>
          <w:bCs/>
        </w:rPr>
      </w:pPr>
    </w:p>
    <w:p w14:paraId="75373DF7" w14:textId="77777777" w:rsidR="0080383D" w:rsidRPr="00F614AE" w:rsidDel="002D5E68" w:rsidRDefault="0080383D" w:rsidP="0080383D">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Pr>
          <w:rFonts w:ascii="Calibri" w:hAnsi="Calibri" w:cs="Calibri"/>
        </w:rPr>
        <w:lastRenderedPageBreak/>
        <w:t>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351236A" w14:textId="77777777" w:rsidR="0080383D" w:rsidRPr="00F614AE" w:rsidDel="002D5E68" w:rsidRDefault="0080383D" w:rsidP="0080383D">
      <w:pPr>
        <w:autoSpaceDE w:val="0"/>
        <w:autoSpaceDN w:val="0"/>
        <w:adjustRightInd w:val="0"/>
        <w:rPr>
          <w:rFonts w:ascii="Calibri" w:hAnsi="Calibri" w:cs="Calibri"/>
        </w:rPr>
      </w:pPr>
    </w:p>
    <w:p w14:paraId="3AC88EEC" w14:textId="52AA532C" w:rsidR="0080383D" w:rsidRPr="00D12830" w:rsidDel="002D5E68" w:rsidRDefault="0080383D" w:rsidP="0080383D">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 xml:space="preserve">Neither you nor </w:t>
      </w:r>
      <w:r w:rsidR="0037512C">
        <w:rPr>
          <w:rFonts w:ascii="Calibri" w:hAnsi="Calibri"/>
        </w:rPr>
        <w:t>y</w:t>
      </w:r>
      <w:r>
        <w:rPr>
          <w:rFonts w:ascii="Calibri" w:hAnsi="Calibri"/>
        </w:rPr>
        <w:t>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37512C">
        <w:rPr>
          <w:rFonts w:ascii="Calibri" w:hAnsi="Calibri"/>
        </w:rPr>
        <w:t>y</w:t>
      </w:r>
      <w:r>
        <w:rPr>
          <w:rFonts w:ascii="Calibri" w:hAnsi="Calibri"/>
        </w:rPr>
        <w:t>our relative / friend</w:t>
      </w:r>
      <w:r>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 xml:space="preserve">ICU. The doctor or researcher will explain the study and ask for your consent for </w:t>
      </w:r>
      <w:r w:rsidR="0037512C">
        <w:rPr>
          <w:rFonts w:ascii="Calibri" w:hAnsi="Calibri"/>
        </w:rPr>
        <w:t>y</w:t>
      </w:r>
      <w:r>
        <w:rPr>
          <w:rFonts w:ascii="Calibri" w:hAnsi="Calibri"/>
        </w:rPr>
        <w:t xml:space="preserve">our relative / friend </w:t>
      </w:r>
      <w:r w:rsidRPr="00D12830" w:rsidDel="002D5E68">
        <w:rPr>
          <w:rFonts w:asciiTheme="majorHAnsi" w:hAnsiTheme="majorHAnsi" w:cstheme="majorHAnsi"/>
          <w:lang w:val="en-GB"/>
        </w:rPr>
        <w:t xml:space="preserve">participation. If you do not </w:t>
      </w:r>
      <w:r>
        <w:rPr>
          <w:rFonts w:asciiTheme="majorHAnsi" w:hAnsiTheme="majorHAnsi" w:cstheme="majorHAnsi"/>
          <w:lang w:val="en-GB"/>
        </w:rPr>
        <w:t xml:space="preserve">think that </w:t>
      </w:r>
      <w:r>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3B1FBF6A" w14:textId="77777777" w:rsidR="0080383D" w:rsidRPr="00D12830" w:rsidDel="002D5E68" w:rsidRDefault="0080383D" w:rsidP="0080383D">
      <w:pPr>
        <w:rPr>
          <w:rFonts w:ascii="Calibri" w:hAnsi="Calibri"/>
        </w:rPr>
      </w:pPr>
      <w:r w:rsidRPr="00D12830" w:rsidDel="002D5E68">
        <w:rPr>
          <w:rFonts w:ascii="Calibri" w:hAnsi="Calibri"/>
        </w:rPr>
        <w:t xml:space="preserve">If you do consent </w:t>
      </w:r>
      <w:r>
        <w:rPr>
          <w:rFonts w:ascii="Calibri" w:hAnsi="Calibri"/>
        </w:rPr>
        <w:t xml:space="preserve">for your relative / friend </w:t>
      </w:r>
      <w:r w:rsidRPr="00D12830" w:rsidDel="002D5E68">
        <w:rPr>
          <w:rFonts w:ascii="Calibri" w:hAnsi="Calibri"/>
        </w:rPr>
        <w:t xml:space="preserve">to participate in the study, </w:t>
      </w:r>
      <w:r>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Pr>
          <w:rFonts w:ascii="Calibri" w:hAnsi="Calibri"/>
        </w:rPr>
        <w:t>your relative / friend</w:t>
      </w:r>
      <w:r w:rsidRPr="00D12830" w:rsidDel="002D5E68">
        <w:rPr>
          <w:rFonts w:ascii="Calibri" w:hAnsi="Calibri"/>
        </w:rPr>
        <w:t xml:space="preserve"> throughout </w:t>
      </w:r>
      <w:r>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Pr>
          <w:rFonts w:ascii="Calibri" w:hAnsi="Calibri"/>
        </w:rPr>
        <w:t>their</w:t>
      </w:r>
      <w:r w:rsidRPr="00D12830" w:rsidDel="002D5E68">
        <w:rPr>
          <w:rFonts w:ascii="Calibri" w:hAnsi="Calibri"/>
        </w:rPr>
        <w:t xml:space="preserve"> condition changes they can change </w:t>
      </w:r>
      <w:r>
        <w:rPr>
          <w:rFonts w:ascii="Calibri" w:hAnsi="Calibri"/>
        </w:rPr>
        <w:t>their</w:t>
      </w:r>
      <w:r w:rsidRPr="00D12830" w:rsidDel="002D5E68">
        <w:rPr>
          <w:rFonts w:ascii="Calibri" w:hAnsi="Calibri"/>
        </w:rPr>
        <w:t xml:space="preserve"> treatments as necessary.</w:t>
      </w:r>
    </w:p>
    <w:p w14:paraId="4BFF0A84" w14:textId="77777777" w:rsidR="0080383D" w:rsidRPr="00F614AE" w:rsidDel="002D5E68" w:rsidRDefault="0080383D" w:rsidP="0080383D">
      <w:pPr>
        <w:autoSpaceDE w:val="0"/>
        <w:autoSpaceDN w:val="0"/>
        <w:adjustRightInd w:val="0"/>
        <w:rPr>
          <w:rFonts w:ascii="Calibri" w:hAnsi="Calibri" w:cs="Calibri"/>
          <w:lang w:val="en-US"/>
        </w:rPr>
      </w:pPr>
    </w:p>
    <w:p w14:paraId="12434EF6" w14:textId="77777777" w:rsidR="0080383D" w:rsidRPr="00F614AE" w:rsidDel="002D5E68" w:rsidRDefault="0080383D" w:rsidP="0080383D">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3B38E126" w14:textId="27779D70" w:rsidR="0080383D" w:rsidRPr="008E5C4F" w:rsidDel="002D5E68" w:rsidRDefault="0080383D" w:rsidP="0080383D">
      <w:pPr>
        <w:rPr>
          <w:rFonts w:ascii="Calibri" w:hAnsi="Calibri" w:cs="Calibri"/>
          <w:bCs/>
        </w:rPr>
      </w:pPr>
      <w:r w:rsidRPr="00F614AE" w:rsidDel="002D5E68">
        <w:rPr>
          <w:rFonts w:ascii="Calibri" w:hAnsi="Calibri"/>
        </w:rPr>
        <w:t xml:space="preserve">You do not need to do anything for the study. A researcher will collect data from </w:t>
      </w:r>
      <w:r>
        <w:rPr>
          <w:rFonts w:ascii="Calibri" w:hAnsi="Calibri"/>
        </w:rPr>
        <w:t>your relative / friend</w:t>
      </w:r>
      <w:r w:rsidRPr="00F614AE" w:rsidDel="002D5E68">
        <w:rPr>
          <w:rFonts w:ascii="Calibri" w:hAnsi="Calibri"/>
        </w:rPr>
        <w:t xml:space="preserve"> for the study, and </w:t>
      </w:r>
      <w:r>
        <w:rPr>
          <w:rFonts w:ascii="Calibri" w:hAnsi="Calibri"/>
        </w:rPr>
        <w:t>you /</w:t>
      </w:r>
      <w:r w:rsidRPr="009850B4">
        <w:rPr>
          <w:rFonts w:ascii="Calibri" w:hAnsi="Calibri"/>
        </w:rPr>
        <w:t xml:space="preserve"> </w:t>
      </w:r>
      <w:r>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w:t>
      </w:r>
      <w:r w:rsidR="000362FD" w:rsidRPr="000A513A">
        <w:rPr>
          <w:rFonts w:ascii="Calibri" w:hAnsi="Calibri" w:cs="Calibri"/>
          <w:bCs/>
        </w:rPr>
        <w:t>include your</w:t>
      </w:r>
      <w:r w:rsidR="000362FD">
        <w:rPr>
          <w:rFonts w:ascii="Calibri" w:hAnsi="Calibri" w:cs="Calibri"/>
          <w:bCs/>
        </w:rPr>
        <w:t xml:space="preserve"> relative / friend’s</w:t>
      </w:r>
      <w:r w:rsidR="000362FD" w:rsidRPr="000A513A">
        <w:rPr>
          <w:rFonts w:ascii="Calibri" w:hAnsi="Calibri" w:cs="Calibri"/>
          <w:bCs/>
        </w:rPr>
        <w:t xml:space="preserve"> NHS number and  </w:t>
      </w:r>
      <w:r w:rsidR="000362FD" w:rsidDel="002D5E68">
        <w:rPr>
          <w:rFonts w:ascii="Calibri" w:hAnsi="Calibri" w:cs="Calibri"/>
          <w:bCs/>
        </w:rPr>
        <w:t xml:space="preserve"> </w:t>
      </w:r>
      <w:r w:rsidDel="002D5E68">
        <w:rPr>
          <w:rFonts w:ascii="Calibri" w:hAnsi="Calibri" w:cs="Calibri"/>
          <w:bCs/>
        </w:rPr>
        <w:t xml:space="preserve"> information regarding </w:t>
      </w:r>
      <w:r>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102247F9" w14:textId="77777777" w:rsidR="0080383D" w:rsidRPr="00F614AE" w:rsidDel="002D5E68" w:rsidRDefault="0080383D" w:rsidP="0080383D">
      <w:pPr>
        <w:autoSpaceDE w:val="0"/>
        <w:autoSpaceDN w:val="0"/>
        <w:adjustRightInd w:val="0"/>
        <w:rPr>
          <w:rFonts w:ascii="Calibri" w:hAnsi="Calibri" w:cs="Calibri"/>
          <w:lang w:val="en-US"/>
        </w:rPr>
      </w:pPr>
      <w:r w:rsidRPr="00F614AE" w:rsidDel="002D5E68">
        <w:rPr>
          <w:rFonts w:ascii="Calibri" w:hAnsi="Calibri" w:cs="Calibri"/>
          <w:lang w:val="en-US"/>
        </w:rPr>
        <w:t>If you do not</w:t>
      </w:r>
      <w:r>
        <w:rPr>
          <w:rFonts w:ascii="Calibri" w:hAnsi="Calibri" w:cs="Calibri"/>
          <w:lang w:val="en-US"/>
        </w:rPr>
        <w:t xml:space="preserve"> think </w:t>
      </w:r>
      <w:r>
        <w:rPr>
          <w:rFonts w:ascii="Calibri" w:hAnsi="Calibri"/>
        </w:rPr>
        <w:t>your relative / friend would</w:t>
      </w:r>
      <w:r w:rsidRPr="00F614AE" w:rsidDel="002D5E68">
        <w:rPr>
          <w:rFonts w:ascii="Calibri" w:hAnsi="Calibri" w:cs="Calibri"/>
          <w:lang w:val="en-US"/>
        </w:rPr>
        <w:t xml:space="preserve"> wish to be part of this study, no further information will be collected about </w:t>
      </w:r>
      <w:r>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Pr>
          <w:rFonts w:ascii="Calibri" w:hAnsi="Calibri" w:cs="Calibri"/>
          <w:lang w:val="en-US"/>
        </w:rPr>
        <w:t>them</w:t>
      </w:r>
      <w:r w:rsidRPr="00F614AE" w:rsidDel="002D5E68">
        <w:rPr>
          <w:rFonts w:ascii="Calibri" w:hAnsi="Calibri" w:cs="Calibri"/>
          <w:lang w:val="en-US"/>
        </w:rPr>
        <w:t xml:space="preserve"> with whatever medical treatment is needed.</w:t>
      </w:r>
    </w:p>
    <w:p w14:paraId="0E2FD4C8" w14:textId="77777777" w:rsidR="0080383D" w:rsidRPr="00F614AE" w:rsidRDefault="0080383D" w:rsidP="0080383D">
      <w:pPr>
        <w:rPr>
          <w:rFonts w:ascii="Calibri" w:hAnsi="Calibri"/>
          <w:i/>
        </w:rPr>
      </w:pPr>
    </w:p>
    <w:p w14:paraId="5C02AE68" w14:textId="77777777" w:rsidR="0080383D" w:rsidRPr="00F614AE" w:rsidRDefault="0080383D" w:rsidP="0080383D">
      <w:pPr>
        <w:rPr>
          <w:rFonts w:ascii="Calibri" w:hAnsi="Calibri"/>
        </w:rPr>
      </w:pPr>
      <w:r w:rsidRPr="00F614AE">
        <w:rPr>
          <w:rFonts w:ascii="Calibri" w:hAnsi="Calibri"/>
          <w:b/>
        </w:rPr>
        <w:t>What are the possible advantages and disadvantages of participating in this study?</w:t>
      </w:r>
    </w:p>
    <w:p w14:paraId="6DE9BCFF" w14:textId="77777777" w:rsidR="0080383D" w:rsidRDefault="0080383D" w:rsidP="0080383D">
      <w:pPr>
        <w:rPr>
          <w:rFonts w:ascii="Calibri" w:hAnsi="Calibri"/>
        </w:rPr>
      </w:pPr>
      <w:r>
        <w:rPr>
          <w:rFonts w:ascii="Calibri" w:hAnsi="Calibri"/>
        </w:rPr>
        <w:t>The treatments that we are testing for COVID-19 are used to treat other viruses and other immune-related diseases but we do not know if they work well for the 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Pr>
          <w:rFonts w:ascii="Calibri" w:hAnsi="Calibri"/>
        </w:rPr>
        <w:t>your relative / friend</w:t>
      </w:r>
      <w:r w:rsidRPr="00F614AE">
        <w:rPr>
          <w:rFonts w:ascii="Calibri" w:hAnsi="Calibri"/>
        </w:rPr>
        <w:t xml:space="preserve"> directly but it will help improve treatment for people with </w:t>
      </w:r>
      <w:r>
        <w:rPr>
          <w:rFonts w:ascii="Calibri" w:hAnsi="Calibri"/>
        </w:rPr>
        <w:t xml:space="preserve">COVID-19 </w:t>
      </w:r>
      <w:r w:rsidRPr="00F614AE">
        <w:rPr>
          <w:rFonts w:ascii="Calibri" w:hAnsi="Calibri"/>
        </w:rPr>
        <w:t>in the future.</w:t>
      </w:r>
    </w:p>
    <w:p w14:paraId="3B046E16" w14:textId="77777777" w:rsidR="0080383D" w:rsidRPr="00F614AE" w:rsidRDefault="0080383D" w:rsidP="0080383D">
      <w:pPr>
        <w:rPr>
          <w:rFonts w:ascii="Calibri" w:hAnsi="Calibri"/>
        </w:rPr>
      </w:pPr>
    </w:p>
    <w:p w14:paraId="340007C0" w14:textId="77777777" w:rsidR="0080383D" w:rsidRDefault="0080383D" w:rsidP="0080383D">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Pr>
          <w:rFonts w:asciiTheme="majorHAnsi" w:hAnsiTheme="majorHAnsi" w:cs="Arial"/>
          <w:bCs/>
        </w:rPr>
        <w:t xml:space="preserve"> for </w:t>
      </w:r>
      <w:r>
        <w:rPr>
          <w:rFonts w:ascii="Calibri" w:hAnsi="Calibri"/>
        </w:rPr>
        <w:t>your relative / friend</w:t>
      </w:r>
      <w:r w:rsidRPr="00F614AE">
        <w:rPr>
          <w:rFonts w:asciiTheme="majorHAnsi" w:hAnsiTheme="majorHAnsi" w:cs="Arial"/>
          <w:bCs/>
        </w:rPr>
        <w:t xml:space="preserve"> not to be in the study. </w:t>
      </w:r>
      <w:r>
        <w:rPr>
          <w:rFonts w:ascii="Calibri" w:hAnsi="Calibri"/>
        </w:rPr>
        <w:t xml:space="preserve">Your relative / friend’s </w:t>
      </w:r>
      <w:r w:rsidRPr="00F614AE">
        <w:rPr>
          <w:rFonts w:asciiTheme="majorHAnsi" w:hAnsiTheme="majorHAnsi" w:cs="Arial"/>
          <w:bCs/>
        </w:rPr>
        <w:t xml:space="preserve">doctor will know what treatment </w:t>
      </w:r>
      <w:r>
        <w:rPr>
          <w:rFonts w:asciiTheme="majorHAnsi" w:hAnsiTheme="majorHAnsi" w:cs="Arial"/>
          <w:bCs/>
        </w:rPr>
        <w:t>they</w:t>
      </w:r>
      <w:r w:rsidRPr="00F614AE">
        <w:rPr>
          <w:rFonts w:asciiTheme="majorHAnsi" w:hAnsiTheme="majorHAnsi" w:cs="Arial"/>
          <w:bCs/>
        </w:rPr>
        <w:t xml:space="preserve"> are receiving at all times, and so the doctors will be looking out for any side effects.</w:t>
      </w:r>
    </w:p>
    <w:p w14:paraId="00362EB7" w14:textId="77777777" w:rsidR="0080383D" w:rsidRPr="00F614AE" w:rsidRDefault="0080383D" w:rsidP="0080383D">
      <w:pPr>
        <w:autoSpaceDE w:val="0"/>
        <w:autoSpaceDN w:val="0"/>
        <w:adjustRightInd w:val="0"/>
        <w:rPr>
          <w:rFonts w:ascii="Calibri" w:hAnsi="Calibri" w:cs="Calibri"/>
          <w:bCs/>
        </w:rPr>
      </w:pPr>
    </w:p>
    <w:p w14:paraId="39AACD6A" w14:textId="77777777" w:rsidR="0080383D" w:rsidRDefault="0080383D" w:rsidP="0080383D">
      <w:pPr>
        <w:autoSpaceDE w:val="0"/>
        <w:autoSpaceDN w:val="0"/>
        <w:adjustRightInd w:val="0"/>
        <w:rPr>
          <w:rFonts w:ascii="Calibri" w:hAnsi="Calibri" w:cs="Calibri"/>
          <w:b/>
          <w:bCs/>
        </w:rPr>
      </w:pPr>
      <w:r w:rsidRPr="00F614AE">
        <w:rPr>
          <w:rFonts w:ascii="Calibri" w:hAnsi="Calibri" w:cs="Calibri"/>
          <w:b/>
          <w:bCs/>
        </w:rPr>
        <w:t>What if something goes wrong?</w:t>
      </w:r>
    </w:p>
    <w:p w14:paraId="6897386B" w14:textId="77777777" w:rsidR="0080383D"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Pr>
          <w:rFonts w:ascii="Calibri" w:hAnsi="Calibri"/>
        </w:rPr>
        <w:t>your relative / friend</w:t>
      </w:r>
      <w:r w:rsidRPr="00F614AE">
        <w:rPr>
          <w:rFonts w:ascii="Calibri" w:eastAsia="Times New Roman" w:hAnsi="Calibri" w:cs="Calibri"/>
          <w:lang w:val="en-US" w:eastAsia="en-US"/>
        </w:rPr>
        <w:t xml:space="preserve"> experience serious and enduring harm or injury as a result of taking part in this study,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Pr>
          <w:rFonts w:ascii="Calibri" w:hAnsi="Calibri"/>
        </w:rPr>
        <w:t>your relative / friend</w:t>
      </w:r>
      <w:r w:rsidRPr="00F614AE">
        <w:rPr>
          <w:rFonts w:ascii="Calibri" w:eastAsia="Times New Roman" w:hAnsi="Calibri" w:cs="Calibri"/>
          <w:lang w:val="en-US" w:eastAsia="en-US"/>
        </w:rPr>
        <w:t xml:space="preserve"> legal rights to seek compensation. If </w:t>
      </w:r>
      <w:r>
        <w:rPr>
          <w:rFonts w:ascii="Calibri" w:hAnsi="Calibri"/>
        </w:rPr>
        <w:t>your relative / friend</w:t>
      </w:r>
      <w:r>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0C5C5217" w14:textId="77777777" w:rsidR="0080383D" w:rsidRPr="00F614AE" w:rsidRDefault="0080383D" w:rsidP="0080383D">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complain, or have any concerns about any aspect of the way </w:t>
      </w:r>
      <w:r>
        <w:rPr>
          <w:rFonts w:ascii="Calibri" w:hAnsi="Calibri"/>
        </w:rPr>
        <w:t>your relative / friend</w:t>
      </w:r>
      <w:r>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4CC60170" w14:textId="77777777" w:rsidR="0080383D" w:rsidRPr="00CE4A68" w:rsidRDefault="0080383D" w:rsidP="0080383D">
      <w:pPr>
        <w:autoSpaceDE w:val="0"/>
        <w:autoSpaceDN w:val="0"/>
        <w:adjustRightInd w:val="0"/>
        <w:rPr>
          <w:rFonts w:ascii="Calibri" w:hAnsi="Calibri" w:cs="Calibri"/>
          <w:bCs/>
        </w:rPr>
      </w:pPr>
    </w:p>
    <w:p w14:paraId="633211A8"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12DC506C" w14:textId="022386B4" w:rsidR="0080383D" w:rsidRDefault="0080383D" w:rsidP="0080383D">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w:t>
      </w:r>
      <w:r>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Pr>
          <w:rFonts w:ascii="Calibri" w:hAnsi="Calibri"/>
        </w:rPr>
        <w:t>your relative / friend’s</w:t>
      </w:r>
      <w:r w:rsidRPr="00DF41FD">
        <w:rPr>
          <w:rFonts w:asciiTheme="majorHAnsi" w:eastAsia="Times New Roman" w:hAnsiTheme="majorHAnsi" w:cstheme="majorHAnsi"/>
          <w:color w:val="212121"/>
          <w:lang w:eastAsia="en-GB"/>
        </w:rPr>
        <w:t xml:space="preserve"> medical records in order to undertake this study and UMC Utrecht will act as the data controller for this study. This means that they are responsible for looking after </w:t>
      </w:r>
      <w:r>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w:t>
      </w:r>
      <w:r w:rsidR="00726840">
        <w:rPr>
          <w:rFonts w:asciiTheme="majorHAnsi" w:eastAsia="Times New Roman" w:hAnsiTheme="majorHAnsi" w:cstheme="majorHAnsi"/>
          <w:color w:val="212121"/>
          <w:lang w:eastAsia="en-GB"/>
        </w:rPr>
        <w:t xml:space="preserve"> </w:t>
      </w:r>
      <w:r w:rsidR="000362FD" w:rsidRPr="000362FD">
        <w:rPr>
          <w:rFonts w:asciiTheme="majorHAnsi" w:eastAsia="Times New Roman" w:hAnsiTheme="majorHAnsi" w:cstheme="majorHAnsi"/>
          <w:color w:val="212121"/>
          <w:lang w:eastAsia="en-GB"/>
        </w:rPr>
        <w:t xml:space="preserve">UMC Utrecht will be storing study data, as outlined below, </w:t>
      </w:r>
      <w:r w:rsidRPr="00DF41FD">
        <w:rPr>
          <w:rFonts w:asciiTheme="majorHAnsi" w:eastAsia="Times New Roman" w:hAnsiTheme="majorHAnsi" w:cstheme="majorHAnsi"/>
          <w:color w:val="212121"/>
          <w:lang w:eastAsia="en-GB"/>
        </w:rPr>
        <w:t xml:space="preserve"> on servers based in Sydney Australia. This information will be kept for 15 years after the study has finished.</w:t>
      </w:r>
    </w:p>
    <w:p w14:paraId="2905F26A" w14:textId="77777777" w:rsidR="0080383D" w:rsidRPr="00DF41FD" w:rsidRDefault="0080383D" w:rsidP="0080383D">
      <w:pPr>
        <w:pStyle w:val="NormalWeb"/>
        <w:shd w:val="clear" w:color="auto" w:fill="FFFFFF"/>
        <w:rPr>
          <w:rFonts w:asciiTheme="majorHAnsi" w:eastAsia="Times New Roman" w:hAnsiTheme="majorHAnsi" w:cstheme="majorHAnsi"/>
          <w:color w:val="212121"/>
          <w:lang w:eastAsia="en-GB"/>
        </w:rPr>
      </w:pPr>
    </w:p>
    <w:p w14:paraId="6431824E" w14:textId="77777777" w:rsidR="0080383D" w:rsidRDefault="0080383D" w:rsidP="0080383D">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information in specific ways in order for the research to be reliable and accurate. If </w:t>
      </w:r>
      <w:r>
        <w:rPr>
          <w:rFonts w:ascii="Calibri" w:hAnsi="Calibri"/>
        </w:rPr>
        <w:t>your relative / friend</w:t>
      </w:r>
      <w:r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Pr="00DF41FD">
        <w:rPr>
          <w:rFonts w:asciiTheme="majorHAnsi" w:eastAsia="Times New Roman" w:hAnsiTheme="majorHAnsi" w:cstheme="majorHAnsi"/>
          <w:color w:val="212121"/>
          <w:lang w:eastAsia="en-GB"/>
        </w:rPr>
        <w:t xml:space="preserve"> rights, we will use the minimum personally-identifiable information possible.</w:t>
      </w:r>
    </w:p>
    <w:p w14:paraId="5A60D43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p>
    <w:p w14:paraId="4FB9E858"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2A1351C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423643DF"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6D69B67" w14:textId="27F34FC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Pr>
          <w:rFonts w:ascii="Calibri" w:hAnsi="Calibri"/>
        </w:rPr>
        <w:t>your relative / friend’s</w:t>
      </w:r>
      <w:r w:rsidRPr="00DF41FD">
        <w:rPr>
          <w:rFonts w:asciiTheme="majorHAnsi" w:eastAsia="Times New Roman" w:hAnsiTheme="majorHAnsi" w:cstheme="majorHAnsi"/>
          <w:color w:val="212121"/>
          <w:lang w:eastAsia="en-GB"/>
        </w:rPr>
        <w:t xml:space="preserve"> name</w:t>
      </w:r>
      <w:r w:rsidR="00CE313F">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62148CA4"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496461B2" w14:textId="37E1D60E"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w:t>
      </w:r>
      <w:r w:rsidR="000362FD">
        <w:rPr>
          <w:rFonts w:asciiTheme="majorHAnsi" w:eastAsia="Times New Roman" w:hAnsiTheme="majorHAnsi" w:cstheme="majorHAnsi"/>
          <w:color w:val="212121"/>
          <w:lang w:eastAsia="en-GB"/>
        </w:rPr>
        <w:t>, NHS number</w:t>
      </w:r>
      <w:r w:rsidRPr="00DF41FD">
        <w:rPr>
          <w:rFonts w:asciiTheme="majorHAnsi" w:eastAsia="Times New Roman" w:hAnsiTheme="majorHAnsi" w:cstheme="majorHAnsi"/>
          <w:color w:val="212121"/>
          <w:lang w:eastAsia="en-GB"/>
        </w:rPr>
        <w:t xml:space="preserve"> and gender and basic eligibility health information. The </w:t>
      </w:r>
      <w:r w:rsidRPr="00DF41FD">
        <w:rPr>
          <w:rFonts w:asciiTheme="majorHAnsi" w:eastAsia="Times New Roman" w:hAnsiTheme="majorHAnsi" w:cstheme="majorHAnsi"/>
          <w:color w:val="212121"/>
          <w:lang w:eastAsia="en-GB"/>
        </w:rPr>
        <w:lastRenderedPageBreak/>
        <w:t xml:space="preserve">information will be held securely with strict arrangements about who can access the information. With your permission, in order that we can contact </w:t>
      </w:r>
      <w:r>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0362FD" w:rsidRPr="000362FD">
        <w:rPr>
          <w:rFonts w:ascii="Calibri" w:hAnsi="Calibri"/>
        </w:rPr>
        <w:t>your relative / friend’s hospital will provide your name and, telephone number to ICNARC (based in the UK), alongside some additional clinical data. You’re your relative / friend has been identified, the trial team will share your relative / friend’s postcode and, date of birth (held by the Case Mix Programme); along with your relative / friend’s NHS number and name with NHS Digital. This will enable NHS Digital to provide us with information as described above</w:t>
      </w:r>
    </w:p>
    <w:p w14:paraId="2B04B5A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EB93575"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Pr>
          <w:rFonts w:asciiTheme="majorHAnsi" w:eastAsia="Times New Roman" w:hAnsiTheme="majorHAnsi" w:cstheme="majorHAnsi"/>
          <w:color w:val="212121"/>
          <w:lang w:eastAsia="en-GB"/>
        </w:rPr>
        <w:t xml:space="preserve">for </w:t>
      </w:r>
      <w:r>
        <w:rPr>
          <w:rFonts w:ascii="Calibri" w:hAnsi="Calibri"/>
        </w:rPr>
        <w:t>your relative / friend</w:t>
      </w:r>
      <w:r w:rsidRPr="00DF41FD">
        <w:rPr>
          <w:rFonts w:asciiTheme="majorHAnsi" w:eastAsia="Times New Roman" w:hAnsiTheme="majorHAnsi" w:cstheme="majorHAnsi"/>
          <w:color w:val="212121"/>
          <w:lang w:eastAsia="en-GB"/>
        </w:rPr>
        <w:t xml:space="preserve"> </w:t>
      </w:r>
      <w:r>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5244C463" w14:textId="77777777" w:rsidR="0080383D" w:rsidRPr="00DF41FD" w:rsidRDefault="0080383D" w:rsidP="0080383D">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2EDF9C" w14:textId="0AA74392" w:rsidR="0080383D" w:rsidRPr="00D43B5B" w:rsidRDefault="0080383D" w:rsidP="0080383D">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15702F">
        <w:rPr>
          <w:rFonts w:ascii="Calibri" w:hAnsi="Calibri"/>
        </w:rPr>
        <w:t>y</w:t>
      </w:r>
      <w:r>
        <w:rPr>
          <w:rFonts w:ascii="Calibri" w:hAnsi="Calibri"/>
        </w:rPr>
        <w:t>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research, and cannot be used to contact </w:t>
      </w:r>
      <w:r>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28452EC0" w14:textId="77777777" w:rsidR="0080383D" w:rsidRPr="00CE4A68" w:rsidRDefault="0080383D" w:rsidP="0080383D">
      <w:pPr>
        <w:autoSpaceDE w:val="0"/>
        <w:autoSpaceDN w:val="0"/>
        <w:adjustRightInd w:val="0"/>
        <w:rPr>
          <w:rFonts w:ascii="Calibri" w:hAnsi="Calibri" w:cs="Calibri"/>
        </w:rPr>
      </w:pPr>
    </w:p>
    <w:p w14:paraId="011F55BE" w14:textId="77777777" w:rsidR="0080383D" w:rsidRDefault="0080383D" w:rsidP="0080383D">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2A291345" w14:textId="77777777" w:rsidR="0080383D" w:rsidRPr="00D43B5B" w:rsidRDefault="0080383D" w:rsidP="0080383D">
      <w:pPr>
        <w:rPr>
          <w:rFonts w:ascii="Calibri" w:hAnsi="Calibri" w:cs="Calibri"/>
          <w:bCs/>
        </w:rPr>
      </w:pPr>
      <w:r w:rsidRPr="00AA0C6F">
        <w:rPr>
          <w:rFonts w:ascii="Calibri" w:hAnsi="Calibri"/>
        </w:rPr>
        <w:t xml:space="preserve">The study stops for </w:t>
      </w:r>
      <w:r>
        <w:rPr>
          <w:rFonts w:ascii="Calibri" w:hAnsi="Calibri"/>
        </w:rPr>
        <w:t>your relative / friend</w:t>
      </w:r>
      <w:r w:rsidRPr="00AA0C6F">
        <w:rPr>
          <w:rFonts w:ascii="Calibri" w:hAnsi="Calibri"/>
        </w:rPr>
        <w:t xml:space="preserve"> </w:t>
      </w:r>
      <w:r>
        <w:rPr>
          <w:rFonts w:ascii="Calibri" w:hAnsi="Calibri"/>
        </w:rPr>
        <w:t>once they have completed their 6 month follow up telephone conversation with a member of the clinical research team</w:t>
      </w:r>
      <w:r w:rsidRPr="00AA0C6F">
        <w:rPr>
          <w:rFonts w:ascii="Calibri" w:hAnsi="Calibri"/>
        </w:rPr>
        <w:t>.</w:t>
      </w:r>
      <w:r w:rsidRPr="00AA0C6F">
        <w:rPr>
          <w:rFonts w:ascii="Calibri" w:hAnsi="Calibri"/>
          <w:color w:val="000000"/>
        </w:rPr>
        <w:t xml:space="preserve"> </w:t>
      </w:r>
      <w:r>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04D50F38" w14:textId="77777777" w:rsidR="0080383D" w:rsidRPr="00CE4A68" w:rsidRDefault="0080383D" w:rsidP="0080383D">
      <w:pPr>
        <w:rPr>
          <w:rFonts w:ascii="Calibri" w:hAnsi="Calibri" w:cs="Calibri"/>
          <w:b/>
          <w:bCs/>
        </w:rPr>
      </w:pPr>
    </w:p>
    <w:p w14:paraId="7CB58B74" w14:textId="77777777" w:rsidR="0080383D" w:rsidRDefault="0080383D" w:rsidP="0080383D">
      <w:pPr>
        <w:rPr>
          <w:rFonts w:ascii="Calibri" w:hAnsi="Calibri" w:cs="Calibri"/>
          <w:b/>
          <w:bCs/>
        </w:rPr>
      </w:pPr>
      <w:r>
        <w:rPr>
          <w:rFonts w:ascii="Calibri" w:hAnsi="Calibri" w:cs="Calibri"/>
          <w:b/>
          <w:bCs/>
        </w:rPr>
        <w:t>Who is organising and funding the research?</w:t>
      </w:r>
    </w:p>
    <w:p w14:paraId="3A060514" w14:textId="77777777" w:rsidR="005F1AF9" w:rsidRPr="00C259B8" w:rsidRDefault="0080383D" w:rsidP="005F1AF9">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w:t>
      </w:r>
      <w:r w:rsidR="005F1AF9">
        <w:rPr>
          <w:rFonts w:ascii="Calibri" w:hAnsi="Calibri" w:cs="Calibri"/>
        </w:rPr>
        <w:t xml:space="preserve"> </w:t>
      </w:r>
      <w:bookmarkStart w:id="2" w:name="_Hlk65833342"/>
      <w:r w:rsidR="005F1AF9" w:rsidRPr="00C259B8">
        <w:rPr>
          <w:rFonts w:asciiTheme="majorHAnsi" w:hAnsiTheme="majorHAnsi" w:cs="Calibri"/>
          <w:lang w:eastAsia="en-GB"/>
        </w:rPr>
        <w:t>Horizon 2020 research and innovation program: the Rapid European Covid-19 Emergency Research response (RECOVER) consortium</w:t>
      </w:r>
    </w:p>
    <w:bookmarkEnd w:id="2"/>
    <w:p w14:paraId="5BB3DADC" w14:textId="6B45ADBA" w:rsidR="0080383D" w:rsidRDefault="005F1AF9" w:rsidP="0080383D">
      <w:pPr>
        <w:rPr>
          <w:rFonts w:ascii="Calibri" w:hAnsi="Calibri" w:cs="Calibri"/>
        </w:rPr>
      </w:pPr>
      <w:r>
        <w:rPr>
          <w:rFonts w:ascii="Calibri" w:hAnsi="Calibri" w:cs="Calibri"/>
        </w:rPr>
        <w:t xml:space="preserve"> </w:t>
      </w:r>
      <w:r w:rsidRPr="005F1AF9">
        <w:rPr>
          <w:rFonts w:ascii="Calibri" w:hAnsi="Calibri" w:cs="Calibri"/>
        </w:rPr>
        <w:t>and the UK National Institute for Health Research</w:t>
      </w:r>
      <w:r w:rsidR="0080383D" w:rsidRPr="00A4365D">
        <w:rPr>
          <w:rFonts w:ascii="Calibri" w:hAnsi="Calibri" w:cs="Calibri"/>
        </w:rPr>
        <w:t>.</w:t>
      </w:r>
      <w:r w:rsidR="0080383D">
        <w:rPr>
          <w:rFonts w:ascii="Calibri" w:hAnsi="Calibri" w:cs="Calibri"/>
        </w:rPr>
        <w:t xml:space="preserve"> </w:t>
      </w:r>
      <w:r w:rsidR="0080383D" w:rsidRPr="008A65AE">
        <w:rPr>
          <w:rFonts w:ascii="Calibri" w:hAnsi="Calibri" w:cs="Calibri"/>
        </w:rPr>
        <w:t>The cost of some treatments for COVID-19 may be covered by pharmaceutical companies that make these products.  These pharmaceutical companies have no involvement in the design, analysis, or reporting of results from the trial.</w:t>
      </w:r>
      <w:r w:rsidR="0080383D">
        <w:rPr>
          <w:rFonts w:ascii="Calibri" w:hAnsi="Calibri" w:cs="Calibri"/>
        </w:rPr>
        <w:t xml:space="preserve"> The UK Principal Investigator is Professor Anthony Gordon at Imperial College London, and the UK Trial Coordinating Centre is ICNARC, Napier House, 24 High Holborn, London WC1V 6AZ.</w:t>
      </w:r>
    </w:p>
    <w:p w14:paraId="1DE019F1" w14:textId="77777777" w:rsidR="0080383D" w:rsidRDefault="0080383D" w:rsidP="0080383D">
      <w:pPr>
        <w:rPr>
          <w:rFonts w:ascii="Calibri" w:hAnsi="Calibri" w:cs="Calibri"/>
          <w:b/>
          <w:bCs/>
        </w:rPr>
      </w:pPr>
    </w:p>
    <w:p w14:paraId="394FFB3B" w14:textId="77777777" w:rsidR="0080383D" w:rsidRDefault="0080383D" w:rsidP="0080383D">
      <w:pPr>
        <w:rPr>
          <w:rFonts w:ascii="Calibri" w:hAnsi="Calibri" w:cs="Calibri"/>
          <w:b/>
          <w:bCs/>
        </w:rPr>
      </w:pPr>
      <w:r w:rsidRPr="00CE4A68">
        <w:rPr>
          <w:rFonts w:ascii="Calibri" w:hAnsi="Calibri" w:cs="Calibri"/>
          <w:b/>
          <w:bCs/>
        </w:rPr>
        <w:t>Who has reviewed the study?</w:t>
      </w:r>
    </w:p>
    <w:p w14:paraId="4C65E79D" w14:textId="77777777" w:rsidR="0080383D" w:rsidRPr="001E0189" w:rsidRDefault="0080383D" w:rsidP="0080383D">
      <w:pPr>
        <w:rPr>
          <w:rFonts w:ascii="Calibri" w:hAnsi="Calibri" w:cs="Calibri"/>
          <w:b/>
          <w:bCs/>
        </w:rPr>
      </w:pPr>
      <w:r w:rsidRPr="00CE4A68">
        <w:rPr>
          <w:rFonts w:ascii="Calibri" w:hAnsi="Calibri" w:cs="Calibri"/>
          <w:bCs/>
        </w:rPr>
        <w:lastRenderedPageBreak/>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C73626D" w14:textId="77777777" w:rsidR="0080383D" w:rsidRDefault="0080383D" w:rsidP="0080383D">
      <w:pPr>
        <w:pStyle w:val="BodyText"/>
        <w:ind w:right="0"/>
        <w:jc w:val="left"/>
        <w:rPr>
          <w:rFonts w:ascii="Calibri" w:hAnsi="Calibri" w:cs="Calibri"/>
          <w:b/>
          <w:color w:val="000000"/>
          <w:sz w:val="24"/>
          <w:szCs w:val="24"/>
        </w:rPr>
      </w:pPr>
    </w:p>
    <w:p w14:paraId="7193DB1E" w14:textId="77777777" w:rsidR="0080383D" w:rsidRPr="00845994" w:rsidRDefault="0080383D" w:rsidP="0080383D">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rPr>
        <w:t>Who can I contact for independent research information?</w:t>
      </w:r>
    </w:p>
    <w:p w14:paraId="504A00EA" w14:textId="77777777" w:rsidR="0080383D" w:rsidRPr="00150E54" w:rsidRDefault="0080383D" w:rsidP="0080383D">
      <w:pPr>
        <w:pStyle w:val="BodyText"/>
        <w:ind w:right="-354"/>
        <w:jc w:val="both"/>
        <w:rPr>
          <w:rFonts w:ascii="Calibri" w:hAnsi="Calibri" w:cs="Calibri"/>
          <w:b/>
          <w:color w:val="000000"/>
          <w:szCs w:val="28"/>
        </w:rPr>
      </w:pPr>
    </w:p>
    <w:p w14:paraId="4211E3F4" w14:textId="77777777" w:rsidR="0080383D" w:rsidRPr="00845994" w:rsidRDefault="0080383D" w:rsidP="0080383D">
      <w:pPr>
        <w:pStyle w:val="BodyText"/>
        <w:ind w:right="-354"/>
        <w:jc w:val="left"/>
        <w:rPr>
          <w:rFonts w:ascii="Calibri" w:hAnsi="Calibri" w:cs="Calibri"/>
          <w:sz w:val="24"/>
          <w:szCs w:val="24"/>
        </w:rPr>
      </w:pPr>
      <w:r w:rsidRPr="00845994">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4362E467" w14:textId="77777777" w:rsidR="0080383D" w:rsidRPr="00845994" w:rsidRDefault="0080383D" w:rsidP="0080383D">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0383D" w:rsidRPr="00845994" w14:paraId="0444F2EA" w14:textId="77777777" w:rsidTr="00265334">
        <w:tc>
          <w:tcPr>
            <w:tcW w:w="5228" w:type="dxa"/>
          </w:tcPr>
          <w:p w14:paraId="43E11850"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Contact</w:t>
            </w:r>
          </w:p>
        </w:tc>
        <w:tc>
          <w:tcPr>
            <w:tcW w:w="5228" w:type="dxa"/>
          </w:tcPr>
          <w:p w14:paraId="2D6E872F" w14:textId="77777777" w:rsidR="0080383D" w:rsidRPr="00845994" w:rsidRDefault="0080383D" w:rsidP="00265334">
            <w:pPr>
              <w:pStyle w:val="BodyText"/>
              <w:ind w:right="-354"/>
              <w:jc w:val="both"/>
              <w:rPr>
                <w:rFonts w:ascii="Calibri" w:hAnsi="Calibri" w:cs="Calibri"/>
                <w:b/>
                <w:color w:val="000000"/>
                <w:sz w:val="24"/>
                <w:szCs w:val="24"/>
              </w:rPr>
            </w:pPr>
            <w:r w:rsidRPr="00845994">
              <w:rPr>
                <w:rFonts w:ascii="Calibri" w:hAnsi="Calibri" w:cs="Calibri"/>
                <w:b/>
                <w:color w:val="000000"/>
                <w:sz w:val="24"/>
                <w:szCs w:val="24"/>
                <w:highlight w:val="yellow"/>
              </w:rPr>
              <w:t>Local address</w:t>
            </w:r>
          </w:p>
        </w:tc>
      </w:tr>
      <w:tr w:rsidR="0080383D" w:rsidRPr="00845994" w14:paraId="3C645CE6" w14:textId="77777777" w:rsidTr="00265334">
        <w:tc>
          <w:tcPr>
            <w:tcW w:w="5228" w:type="dxa"/>
          </w:tcPr>
          <w:p w14:paraId="6427B081"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61AB393A" w14:textId="77777777" w:rsidR="0080383D" w:rsidRPr="00845994" w:rsidRDefault="0080383D" w:rsidP="00265334">
            <w:pPr>
              <w:pStyle w:val="BodyText"/>
              <w:ind w:right="-354"/>
              <w:jc w:val="both"/>
              <w:rPr>
                <w:rFonts w:ascii="Calibri" w:hAnsi="Calibri" w:cs="Calibri"/>
                <w:b/>
                <w:color w:val="000000"/>
                <w:sz w:val="24"/>
                <w:szCs w:val="24"/>
                <w:highlight w:val="yellow"/>
              </w:rPr>
            </w:pPr>
          </w:p>
          <w:p w14:paraId="00BF4349" w14:textId="77777777" w:rsidR="0080383D" w:rsidRPr="00845994" w:rsidRDefault="0080383D" w:rsidP="00265334">
            <w:pPr>
              <w:pStyle w:val="BodyText"/>
              <w:ind w:right="-354"/>
              <w:jc w:val="both"/>
              <w:rPr>
                <w:rFonts w:ascii="Calibri" w:hAnsi="Calibri" w:cs="Calibri"/>
                <w:b/>
                <w:color w:val="000000"/>
                <w:sz w:val="24"/>
                <w:szCs w:val="24"/>
              </w:rPr>
            </w:pPr>
          </w:p>
        </w:tc>
        <w:tc>
          <w:tcPr>
            <w:tcW w:w="5228" w:type="dxa"/>
          </w:tcPr>
          <w:p w14:paraId="4484F97F" w14:textId="77777777" w:rsidR="0080383D" w:rsidRPr="00845994" w:rsidRDefault="0080383D" w:rsidP="00265334">
            <w:pPr>
              <w:pStyle w:val="BodyText"/>
              <w:ind w:right="-354"/>
              <w:jc w:val="both"/>
              <w:rPr>
                <w:rFonts w:ascii="Calibri" w:hAnsi="Calibri" w:cs="Calibri"/>
                <w:b/>
                <w:color w:val="000000"/>
                <w:sz w:val="24"/>
                <w:szCs w:val="24"/>
              </w:rPr>
            </w:pPr>
          </w:p>
        </w:tc>
      </w:tr>
    </w:tbl>
    <w:p w14:paraId="24CBE2BE" w14:textId="77777777" w:rsidR="0080383D" w:rsidRPr="0003411C" w:rsidRDefault="0080383D" w:rsidP="0080383D">
      <w:pPr>
        <w:rPr>
          <w:rFonts w:asciiTheme="minorHAnsi" w:hAnsiTheme="minorHAnsi" w:cstheme="minorHAnsi"/>
        </w:rPr>
      </w:pPr>
    </w:p>
    <w:p w14:paraId="3CC647D9" w14:textId="77777777" w:rsidR="0080383D" w:rsidRPr="00CE4A68" w:rsidRDefault="0080383D" w:rsidP="0080383D">
      <w:pPr>
        <w:pStyle w:val="BodyText"/>
        <w:ind w:right="0"/>
        <w:jc w:val="left"/>
        <w:rPr>
          <w:rFonts w:ascii="Calibri" w:hAnsi="Calibri" w:cs="Calibri"/>
          <w:sz w:val="24"/>
          <w:szCs w:val="24"/>
        </w:rPr>
      </w:pPr>
    </w:p>
    <w:p w14:paraId="1DBF2BD9"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A01D968" w14:textId="77777777" w:rsidR="0080383D" w:rsidRPr="00CE4A68" w:rsidRDefault="0080383D" w:rsidP="0080383D">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Pr>
          <w:rFonts w:ascii="Calibri" w:hAnsi="Calibri" w:cs="Calibri"/>
          <w:color w:val="000000"/>
          <w:sz w:val="24"/>
          <w:szCs w:val="24"/>
        </w:rPr>
        <w:t xml:space="preserve"> </w:t>
      </w:r>
      <w:r>
        <w:rPr>
          <w:rFonts w:ascii="Calibri" w:hAnsi="Calibri"/>
          <w:sz w:val="24"/>
          <w:szCs w:val="24"/>
        </w:rPr>
        <w:t>y</w:t>
      </w:r>
      <w:r w:rsidRPr="00265334">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3FE3FC0" w14:textId="77777777" w:rsidR="0080383D" w:rsidRDefault="0080383D" w:rsidP="0080383D">
      <w:pPr>
        <w:pStyle w:val="BodyText"/>
        <w:ind w:right="0"/>
        <w:jc w:val="left"/>
        <w:rPr>
          <w:rFonts w:ascii="Calibri" w:hAnsi="Calibri" w:cs="Calibri"/>
          <w:b/>
          <w:color w:val="000000"/>
          <w:sz w:val="24"/>
          <w:szCs w:val="24"/>
        </w:rPr>
      </w:pPr>
    </w:p>
    <w:p w14:paraId="0BE081D8" w14:textId="77777777" w:rsidR="0080383D" w:rsidRDefault="0080383D" w:rsidP="0080383D">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3EE1EDD2" w14:textId="77777777" w:rsidR="0080383D" w:rsidRPr="00CE4A68" w:rsidRDefault="0080383D" w:rsidP="0080383D">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0383D" w:rsidRPr="00CE4A68" w14:paraId="2B414370" w14:textId="77777777" w:rsidTr="00265334">
        <w:trPr>
          <w:trHeight w:hRule="exact" w:val="510"/>
        </w:trPr>
        <w:tc>
          <w:tcPr>
            <w:tcW w:w="3652" w:type="dxa"/>
            <w:shd w:val="clear" w:color="auto" w:fill="auto"/>
            <w:vAlign w:val="center"/>
          </w:tcPr>
          <w:p w14:paraId="7C6D6D86"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0D0F9E86"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2E235BF9" w14:textId="77777777" w:rsidTr="00265334">
        <w:trPr>
          <w:trHeight w:hRule="exact" w:val="510"/>
        </w:trPr>
        <w:tc>
          <w:tcPr>
            <w:tcW w:w="3652" w:type="dxa"/>
            <w:shd w:val="clear" w:color="auto" w:fill="auto"/>
            <w:vAlign w:val="center"/>
          </w:tcPr>
          <w:p w14:paraId="01C4E17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90ACB3A"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D359C57" w14:textId="77777777" w:rsidTr="00265334">
        <w:trPr>
          <w:trHeight w:hRule="exact" w:val="510"/>
        </w:trPr>
        <w:tc>
          <w:tcPr>
            <w:tcW w:w="3652" w:type="dxa"/>
            <w:shd w:val="clear" w:color="auto" w:fill="auto"/>
            <w:vAlign w:val="center"/>
          </w:tcPr>
          <w:p w14:paraId="1D8C193B"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2B0A1A3" w14:textId="77777777" w:rsidR="0080383D" w:rsidRPr="00CE4A68" w:rsidRDefault="0080383D" w:rsidP="00265334">
            <w:pPr>
              <w:pStyle w:val="BodyText"/>
              <w:ind w:right="0"/>
              <w:jc w:val="left"/>
              <w:rPr>
                <w:rFonts w:ascii="Calibri" w:hAnsi="Calibri" w:cs="Calibri"/>
                <w:color w:val="000000"/>
                <w:sz w:val="24"/>
                <w:szCs w:val="24"/>
              </w:rPr>
            </w:pPr>
          </w:p>
        </w:tc>
      </w:tr>
      <w:tr w:rsidR="0080383D" w:rsidRPr="00CE4A68" w14:paraId="64F0F468" w14:textId="77777777" w:rsidTr="00265334">
        <w:trPr>
          <w:trHeight w:hRule="exact" w:val="510"/>
        </w:trPr>
        <w:tc>
          <w:tcPr>
            <w:tcW w:w="3652" w:type="dxa"/>
            <w:shd w:val="clear" w:color="auto" w:fill="auto"/>
            <w:vAlign w:val="center"/>
          </w:tcPr>
          <w:p w14:paraId="3CBBA34D" w14:textId="77777777" w:rsidR="0080383D" w:rsidRPr="00CE4A68" w:rsidRDefault="0080383D"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057497D2" w14:textId="77777777" w:rsidR="0080383D" w:rsidRPr="00CE4A68" w:rsidRDefault="0080383D" w:rsidP="00265334">
            <w:pPr>
              <w:pStyle w:val="BodyText"/>
              <w:ind w:right="0"/>
              <w:jc w:val="left"/>
              <w:rPr>
                <w:rFonts w:ascii="Calibri" w:hAnsi="Calibri" w:cs="Calibri"/>
                <w:color w:val="000000"/>
                <w:sz w:val="24"/>
                <w:szCs w:val="24"/>
              </w:rPr>
            </w:pPr>
          </w:p>
        </w:tc>
      </w:tr>
    </w:tbl>
    <w:p w14:paraId="0ADD1E90" w14:textId="77777777" w:rsidR="0080383D" w:rsidRPr="00CE4A68" w:rsidRDefault="0080383D" w:rsidP="0080383D">
      <w:pPr>
        <w:pStyle w:val="BodyText"/>
        <w:ind w:right="0"/>
        <w:jc w:val="left"/>
        <w:rPr>
          <w:rFonts w:ascii="Calibri" w:hAnsi="Calibri" w:cs="Calibri"/>
          <w:color w:val="000000"/>
          <w:sz w:val="24"/>
          <w:szCs w:val="24"/>
        </w:rPr>
      </w:pPr>
    </w:p>
    <w:p w14:paraId="2BE3EE73" w14:textId="77777777" w:rsidR="000362FD" w:rsidRPr="000362FD" w:rsidRDefault="000362FD" w:rsidP="000362FD">
      <w:pPr>
        <w:rPr>
          <w:rFonts w:ascii="Calibri" w:hAnsi="Calibri"/>
        </w:rPr>
      </w:pPr>
    </w:p>
    <w:p w14:paraId="623F6C12" w14:textId="77777777" w:rsidR="000362FD" w:rsidRPr="000362FD" w:rsidRDefault="000362FD" w:rsidP="000362FD">
      <w:pPr>
        <w:rPr>
          <w:rFonts w:ascii="Calibri" w:hAnsi="Calibri"/>
          <w:b/>
        </w:rPr>
      </w:pPr>
    </w:p>
    <w:p w14:paraId="3621D484" w14:textId="77777777" w:rsidR="000362FD" w:rsidRPr="000362FD" w:rsidRDefault="000362FD" w:rsidP="000362FD">
      <w:pPr>
        <w:rPr>
          <w:rFonts w:ascii="Calibri" w:hAnsi="Calibri"/>
          <w:b/>
        </w:rPr>
      </w:pPr>
      <w:r w:rsidRPr="000362FD">
        <w:rPr>
          <w:rFonts w:ascii="Calibri" w:hAnsi="Calibri"/>
          <w:b/>
        </w:rPr>
        <w:t xml:space="preserve">Treatments available at this hospital </w:t>
      </w:r>
    </w:p>
    <w:p w14:paraId="4AE2ADF6" w14:textId="77777777" w:rsidR="000362FD" w:rsidRPr="000362FD" w:rsidRDefault="000362FD" w:rsidP="000362FD">
      <w:pPr>
        <w:rPr>
          <w:rFonts w:ascii="Calibri" w:hAnsi="Calibri"/>
        </w:rPr>
      </w:pPr>
    </w:p>
    <w:p w14:paraId="75388052" w14:textId="77777777" w:rsidR="000362FD" w:rsidRPr="000362FD" w:rsidRDefault="000362FD" w:rsidP="000362FD">
      <w:pPr>
        <w:rPr>
          <w:rFonts w:ascii="Calibri" w:hAnsi="Calibri"/>
        </w:rPr>
      </w:pPr>
      <w:r w:rsidRPr="000362FD">
        <w:rPr>
          <w:rFonts w:ascii="Calibri" w:hAnsi="Calibri"/>
        </w:rPr>
        <w:t xml:space="preserve">1. Monoclonal Antibody Therapy (additional samples)– Hospital level  </w:t>
      </w:r>
    </w:p>
    <w:p w14:paraId="139FAE59" w14:textId="77777777" w:rsidR="000362FD" w:rsidRPr="000362FD" w:rsidRDefault="000362FD" w:rsidP="000362FD">
      <w:pPr>
        <w:rPr>
          <w:rFonts w:ascii="Calibri" w:hAnsi="Calibri"/>
        </w:rPr>
      </w:pPr>
      <w:r w:rsidRPr="000362FD">
        <w:rPr>
          <w:rFonts w:ascii="Calibri" w:hAnsi="Calibri"/>
        </w:rPr>
        <w:t>Casirivimab and Imdevimab are neutralising monoclonal antibodies that have been shown to bind to SARS-CoV2 virus , blocking its entry into the body’s cells, reducing the virus’ effects.</w:t>
      </w:r>
    </w:p>
    <w:p w14:paraId="6FF036D0" w14:textId="77777777" w:rsidR="000362FD" w:rsidRPr="000362FD" w:rsidRDefault="000362FD" w:rsidP="000362FD">
      <w:pPr>
        <w:rPr>
          <w:rFonts w:ascii="Calibri" w:hAnsi="Calibri"/>
        </w:rPr>
      </w:pPr>
      <w:r w:rsidRPr="000362FD">
        <w:rPr>
          <w:rFonts w:ascii="Calibri" w:hAnsi="Calibri"/>
        </w:rPr>
        <w:t>At this site the study evaluates:</w:t>
      </w:r>
    </w:p>
    <w:p w14:paraId="6D73C963" w14:textId="77777777" w:rsidR="000362FD" w:rsidRPr="000362FD" w:rsidRDefault="000362FD" w:rsidP="000362FD">
      <w:pPr>
        <w:rPr>
          <w:rFonts w:ascii="Calibri" w:hAnsi="Calibri"/>
        </w:rPr>
      </w:pPr>
    </w:p>
    <w:p w14:paraId="0E01D6AD" w14:textId="77777777" w:rsidR="000362FD" w:rsidRPr="000362FD" w:rsidRDefault="000362FD" w:rsidP="000362FD">
      <w:pPr>
        <w:rPr>
          <w:rFonts w:ascii="Calibri" w:hAnsi="Calibri"/>
        </w:rPr>
      </w:pPr>
      <w:r w:rsidRPr="000362FD">
        <w:rPr>
          <w:rFonts w:ascii="Calibri" w:hAnsi="Calibri"/>
        </w:rPr>
        <w:t>1.2g casirivimab / 1.2g imdevimab (low dose)</w:t>
      </w:r>
    </w:p>
    <w:p w14:paraId="77955A20" w14:textId="77777777" w:rsidR="000362FD" w:rsidRPr="000362FD" w:rsidRDefault="000362FD" w:rsidP="000362FD">
      <w:pPr>
        <w:rPr>
          <w:rFonts w:ascii="Calibri" w:hAnsi="Calibri"/>
        </w:rPr>
      </w:pPr>
      <w:r w:rsidRPr="000362FD">
        <w:rPr>
          <w:rFonts w:ascii="Calibri" w:hAnsi="Calibri"/>
        </w:rPr>
        <w:t>4g casirivimab / 4g imdevimab (high dose)</w:t>
      </w:r>
    </w:p>
    <w:p w14:paraId="37AF6F11" w14:textId="77777777" w:rsidR="000362FD" w:rsidRPr="000362FD" w:rsidRDefault="000362FD" w:rsidP="000362FD">
      <w:pPr>
        <w:rPr>
          <w:rFonts w:ascii="Calibri" w:hAnsi="Calibri"/>
        </w:rPr>
      </w:pPr>
    </w:p>
    <w:p w14:paraId="6044B950" w14:textId="77777777" w:rsidR="000362FD" w:rsidRPr="000362FD" w:rsidRDefault="000362FD" w:rsidP="000362FD">
      <w:pPr>
        <w:rPr>
          <w:rFonts w:ascii="Calibri" w:hAnsi="Calibri"/>
        </w:rPr>
      </w:pPr>
      <w:r w:rsidRPr="000362FD">
        <w:rPr>
          <w:rFonts w:ascii="Calibri" w:hAnsi="Calibri"/>
        </w:rPr>
        <w:t xml:space="preserve">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w:t>
      </w:r>
      <w:r w:rsidRPr="000362FD">
        <w:rPr>
          <w:rFonts w:ascii="Calibri" w:hAnsi="Calibri"/>
        </w:rPr>
        <w:lastRenderedPageBreak/>
        <w:t>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w:t>
      </w:r>
      <w:r w:rsidRPr="000362FD">
        <w:rPr>
          <w:rFonts w:ascii="Calibri" w:hAnsi="Calibri"/>
          <w:vertAlign w:val="superscript"/>
        </w:rPr>
        <w:t>st</w:t>
      </w:r>
      <w:r w:rsidRPr="000362FD">
        <w:rPr>
          <w:rFonts w:ascii="Calibri" w:hAnsi="Calibri"/>
        </w:rPr>
        <w:t xml:space="preserve"> sample will be taken with 24hours of the treatment being completed, one sample between days 3 and 7 and one sample between days 7 and 14. We will take a final sample between says 14 and 28 if the participant is still in hospital. Each blood sample will take up to 6mls (2 teaspoons or less). </w:t>
      </w:r>
      <w:r w:rsidRPr="000362FD">
        <w:rPr>
          <w:rFonts w:ascii="Calibri" w:hAnsi="Calibri"/>
          <w:i/>
        </w:rPr>
        <w:t>[ delete if not taking part in the Monoclonal Antibody domain]</w:t>
      </w:r>
    </w:p>
    <w:p w14:paraId="47861F9C" w14:textId="77777777" w:rsidR="000362FD" w:rsidRPr="000362FD" w:rsidRDefault="000362FD" w:rsidP="000362FD">
      <w:pPr>
        <w:rPr>
          <w:rFonts w:ascii="Calibri" w:hAnsi="Calibri"/>
        </w:rPr>
      </w:pPr>
    </w:p>
    <w:p w14:paraId="7F776C93" w14:textId="77777777" w:rsidR="000362FD" w:rsidRPr="000362FD" w:rsidRDefault="000362FD" w:rsidP="000362FD">
      <w:pPr>
        <w:rPr>
          <w:rFonts w:ascii="Calibri" w:hAnsi="Calibri"/>
        </w:rPr>
      </w:pPr>
    </w:p>
    <w:p w14:paraId="238D397E" w14:textId="77777777" w:rsidR="000362FD" w:rsidRPr="000362FD" w:rsidRDefault="000362FD" w:rsidP="000362FD">
      <w:pPr>
        <w:rPr>
          <w:rFonts w:ascii="Calibri" w:hAnsi="Calibri"/>
        </w:rPr>
      </w:pPr>
    </w:p>
    <w:p w14:paraId="7BE35470" w14:textId="77777777" w:rsidR="000362FD" w:rsidRPr="000362FD" w:rsidRDefault="000362FD" w:rsidP="000362FD">
      <w:pPr>
        <w:rPr>
          <w:rFonts w:ascii="Calibri" w:hAnsi="Calibri"/>
        </w:rPr>
      </w:pPr>
      <w:r w:rsidRPr="000362FD">
        <w:rPr>
          <w:rFonts w:ascii="Calibri" w:hAnsi="Calibri"/>
        </w:rPr>
        <w:t xml:space="preserve">2. Immunoglobulin; Convalescent Plasma Therapy (additional samples) – Hospital Level </w:t>
      </w:r>
    </w:p>
    <w:p w14:paraId="5B2B3955" w14:textId="77777777" w:rsidR="000362FD" w:rsidRPr="000362FD" w:rsidRDefault="000362FD" w:rsidP="000362FD">
      <w:pPr>
        <w:rPr>
          <w:rFonts w:ascii="Calibri" w:hAnsi="Calibri"/>
        </w:rPr>
      </w:pPr>
      <w:r w:rsidRPr="000362FD">
        <w:rPr>
          <w:rFonts w:ascii="Calibri" w:hAnsi="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24435A68" w14:textId="77777777" w:rsidR="000362FD" w:rsidRPr="000362FD" w:rsidRDefault="000362FD" w:rsidP="000362FD">
      <w:pPr>
        <w:rPr>
          <w:rFonts w:ascii="Calibri" w:hAnsi="Calibri"/>
        </w:rPr>
      </w:pPr>
    </w:p>
    <w:p w14:paraId="46F00A2B" w14:textId="77777777" w:rsidR="000362FD" w:rsidRPr="000362FD" w:rsidRDefault="000362FD" w:rsidP="000362FD">
      <w:pPr>
        <w:rPr>
          <w:rFonts w:ascii="Calibri" w:hAnsi="Calibri"/>
        </w:rPr>
      </w:pPr>
      <w:r w:rsidRPr="000362FD">
        <w:rPr>
          <w:rFonts w:ascii="Calibri" w:hAnsi="Calibri"/>
        </w:rPr>
        <w:t>No Immunoglobulin Therapy (no placebo)</w:t>
      </w:r>
    </w:p>
    <w:p w14:paraId="01C2EAEB" w14:textId="77777777" w:rsidR="000362FD" w:rsidRPr="000362FD" w:rsidRDefault="000362FD" w:rsidP="000362FD">
      <w:pPr>
        <w:rPr>
          <w:rFonts w:ascii="Calibri" w:hAnsi="Calibri"/>
        </w:rPr>
      </w:pPr>
      <w:r w:rsidRPr="000362FD">
        <w:rPr>
          <w:rFonts w:ascii="Calibri" w:hAnsi="Calibri"/>
        </w:rPr>
        <w:t>High Titre Convalescent Plasma</w:t>
      </w:r>
    </w:p>
    <w:p w14:paraId="2DBADDF0" w14:textId="77777777" w:rsidR="000362FD" w:rsidRPr="000362FD" w:rsidRDefault="000362FD" w:rsidP="000362FD">
      <w:pPr>
        <w:rPr>
          <w:rFonts w:ascii="Calibri" w:hAnsi="Calibri"/>
        </w:rPr>
      </w:pPr>
    </w:p>
    <w:p w14:paraId="74E10C3D" w14:textId="77777777" w:rsidR="000362FD" w:rsidRPr="000362FD" w:rsidRDefault="000362FD" w:rsidP="000362FD">
      <w:pPr>
        <w:rPr>
          <w:rFonts w:ascii="Calibri" w:hAnsi="Calibri"/>
        </w:rPr>
      </w:pPr>
      <w:r w:rsidRPr="000362FD">
        <w:rPr>
          <w:rFonts w:ascii="Calibri" w:hAnsi="Calibri"/>
        </w:rPr>
        <w:t>This study is taking into account evidence derived from the results from the 1</w:t>
      </w:r>
      <w:r w:rsidRPr="000362FD">
        <w:rPr>
          <w:rFonts w:ascii="Calibri" w:hAnsi="Calibri"/>
          <w:vertAlign w:val="superscript"/>
        </w:rPr>
        <w:t>st</w:t>
      </w:r>
      <w:r w:rsidRPr="000362FD">
        <w:rPr>
          <w:rFonts w:ascii="Calibri" w:hAnsi="Calibri"/>
        </w:rPr>
        <w:t xml:space="preserve">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789F7F03" w14:textId="77777777" w:rsidR="000362FD" w:rsidRPr="000362FD" w:rsidRDefault="000362FD" w:rsidP="000362FD">
      <w:pPr>
        <w:rPr>
          <w:rFonts w:ascii="Calibri" w:hAnsi="Calibri"/>
        </w:rPr>
      </w:pPr>
      <w:r w:rsidRPr="000362FD">
        <w:rPr>
          <w:rFonts w:ascii="Calibri" w:hAnsi="Calibri"/>
        </w:rPr>
        <w:t>You will only receive these treatments if you have acute illness due to confirmed COVID-19 and are immunosuppressed at the time of eligibility. [delete if not taking part in immunoglobulin therapy plus sampling domain]</w:t>
      </w:r>
    </w:p>
    <w:p w14:paraId="19D883DD" w14:textId="77777777" w:rsidR="000362FD" w:rsidRPr="000362FD" w:rsidRDefault="000362FD" w:rsidP="000362FD">
      <w:pPr>
        <w:rPr>
          <w:rFonts w:ascii="Calibri" w:hAnsi="Calibri"/>
        </w:rPr>
      </w:pPr>
    </w:p>
    <w:p w14:paraId="22476CCF" w14:textId="77777777" w:rsidR="000362FD" w:rsidRPr="000362FD" w:rsidRDefault="000362FD" w:rsidP="000362FD">
      <w:pPr>
        <w:rPr>
          <w:rFonts w:ascii="Calibri" w:hAnsi="Calibri"/>
        </w:rPr>
      </w:pPr>
    </w:p>
    <w:p w14:paraId="29260B88" w14:textId="77777777" w:rsidR="000362FD" w:rsidRPr="000362FD" w:rsidRDefault="000362FD" w:rsidP="000362FD">
      <w:pPr>
        <w:rPr>
          <w:rFonts w:ascii="Calibri" w:hAnsi="Calibri"/>
        </w:rPr>
      </w:pPr>
      <w:r w:rsidRPr="000362FD">
        <w:rPr>
          <w:rFonts w:ascii="Calibri" w:hAnsi="Calibri"/>
        </w:rPr>
        <w:t xml:space="preserve">Risks and Side effects </w:t>
      </w:r>
    </w:p>
    <w:p w14:paraId="33951B14" w14:textId="77777777" w:rsidR="000362FD" w:rsidRPr="000362FD" w:rsidRDefault="000362FD" w:rsidP="000362FD">
      <w:pPr>
        <w:rPr>
          <w:rFonts w:ascii="Calibri" w:hAnsi="Calibri"/>
        </w:rPr>
      </w:pPr>
    </w:p>
    <w:p w14:paraId="7A3C8A5B" w14:textId="77777777" w:rsidR="000362FD" w:rsidRPr="000362FD" w:rsidRDefault="000362FD" w:rsidP="000362FD">
      <w:pPr>
        <w:rPr>
          <w:rFonts w:ascii="Calibri" w:hAnsi="Calibri"/>
        </w:rPr>
      </w:pPr>
      <w:r w:rsidRPr="000362FD">
        <w:rPr>
          <w:rFonts w:ascii="Calibri" w:hAnsi="Calibri"/>
        </w:rPr>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7F94B8D2" w14:textId="77777777" w:rsidR="000362FD" w:rsidRPr="000362FD" w:rsidRDefault="000362FD" w:rsidP="000362FD">
      <w:pPr>
        <w:rPr>
          <w:rFonts w:ascii="Calibri" w:hAnsi="Calibri"/>
        </w:rPr>
      </w:pPr>
      <w:r w:rsidRPr="000362FD">
        <w:rPr>
          <w:rFonts w:ascii="Calibri" w:hAnsi="Calibri"/>
        </w:rPr>
        <w:t>Allergic reactions (rash, fever, chills), dizziness, nausea, swollen lymph nodes. [delete if not participating in Monoclonal antibody therapy domain]</w:t>
      </w:r>
    </w:p>
    <w:p w14:paraId="0783428F" w14:textId="77777777" w:rsidR="000362FD" w:rsidRPr="000362FD" w:rsidRDefault="000362FD" w:rsidP="000362FD">
      <w:pPr>
        <w:rPr>
          <w:rFonts w:ascii="Calibri" w:hAnsi="Calibri"/>
        </w:rPr>
      </w:pPr>
    </w:p>
    <w:p w14:paraId="519D1B93" w14:textId="77777777" w:rsidR="000362FD" w:rsidRPr="000362FD" w:rsidRDefault="000362FD" w:rsidP="000362FD">
      <w:pPr>
        <w:rPr>
          <w:rFonts w:ascii="Calibri" w:hAnsi="Calibri"/>
        </w:rPr>
      </w:pPr>
      <w:r w:rsidRPr="000362FD">
        <w:rPr>
          <w:rFonts w:ascii="Calibri" w:hAnsi="Calibri"/>
        </w:rPr>
        <w:lastRenderedPageBreak/>
        <w:t>Convalescent plasma has been used to treat thousands of people with COVID-19 without any safety concerns. The risk that a standard plasma transfusion may make participants ill is very low. A plasma transfusion may have the following side-effects:</w:t>
      </w:r>
    </w:p>
    <w:p w14:paraId="1337B604" w14:textId="77777777" w:rsidR="000362FD" w:rsidRPr="000362FD" w:rsidRDefault="000362FD" w:rsidP="000362FD">
      <w:pPr>
        <w:rPr>
          <w:rFonts w:ascii="Calibri" w:hAnsi="Calibri"/>
        </w:rPr>
      </w:pPr>
      <w:r w:rsidRPr="000362FD">
        <w:rPr>
          <w:rFonts w:ascii="Calibri" w:hAnsi="Calibri"/>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5B4E623C" w14:textId="77777777" w:rsidR="000362FD" w:rsidRPr="000362FD" w:rsidRDefault="000362FD" w:rsidP="000362FD">
      <w:pPr>
        <w:rPr>
          <w:rFonts w:ascii="Calibri" w:hAnsi="Calibri"/>
          <w:b/>
          <w:bCs/>
        </w:rPr>
      </w:pPr>
    </w:p>
    <w:p w14:paraId="691B8D22" w14:textId="77777777" w:rsidR="000362FD" w:rsidRPr="000362FD" w:rsidRDefault="000362FD" w:rsidP="000362FD">
      <w:pPr>
        <w:rPr>
          <w:rFonts w:ascii="Calibri" w:hAnsi="Calibri"/>
          <w:b/>
          <w:bCs/>
        </w:rPr>
      </w:pPr>
    </w:p>
    <w:p w14:paraId="61023C6C" w14:textId="77777777" w:rsidR="000362FD" w:rsidRPr="000362FD" w:rsidRDefault="000362FD" w:rsidP="000362FD">
      <w:pPr>
        <w:rPr>
          <w:rFonts w:ascii="Calibri" w:hAnsi="Calibri"/>
          <w:b/>
          <w:bCs/>
        </w:rPr>
      </w:pPr>
    </w:p>
    <w:p w14:paraId="2DD4EABB" w14:textId="77777777" w:rsidR="000362FD" w:rsidRPr="000362FD" w:rsidRDefault="000362FD" w:rsidP="000362FD">
      <w:pPr>
        <w:rPr>
          <w:rFonts w:ascii="Calibri" w:hAnsi="Calibri"/>
          <w:b/>
          <w:bCs/>
        </w:rPr>
      </w:pPr>
    </w:p>
    <w:p w14:paraId="5C3DC633" w14:textId="77777777" w:rsidR="000362FD" w:rsidRPr="000362FD" w:rsidRDefault="000362FD" w:rsidP="000362FD">
      <w:pPr>
        <w:rPr>
          <w:rFonts w:ascii="Calibri" w:hAnsi="Calibri"/>
          <w:b/>
          <w:bCs/>
        </w:rPr>
      </w:pPr>
    </w:p>
    <w:p w14:paraId="48E96A31" w14:textId="77777777" w:rsidR="000362FD" w:rsidRPr="000362FD" w:rsidRDefault="000362FD" w:rsidP="000362FD">
      <w:pPr>
        <w:rPr>
          <w:rFonts w:ascii="Calibri" w:hAnsi="Calibri"/>
          <w:b/>
          <w:bCs/>
        </w:rPr>
      </w:pPr>
    </w:p>
    <w:p w14:paraId="3D9BC792" w14:textId="77777777" w:rsidR="000362FD" w:rsidRPr="000362FD" w:rsidRDefault="000362FD" w:rsidP="000362FD">
      <w:pPr>
        <w:rPr>
          <w:rFonts w:ascii="Calibri" w:hAnsi="Calibri"/>
          <w:b/>
          <w:bCs/>
        </w:rPr>
      </w:pPr>
    </w:p>
    <w:p w14:paraId="1C4409DA" w14:textId="77777777" w:rsidR="000362FD" w:rsidRPr="000362FD" w:rsidRDefault="000362FD" w:rsidP="000362FD">
      <w:pPr>
        <w:rPr>
          <w:rFonts w:ascii="Calibri" w:hAnsi="Calibri"/>
          <w:b/>
          <w:bCs/>
        </w:rPr>
      </w:pPr>
    </w:p>
    <w:p w14:paraId="793AB38D" w14:textId="77777777" w:rsidR="000362FD" w:rsidRPr="000362FD" w:rsidRDefault="000362FD" w:rsidP="000362FD">
      <w:pPr>
        <w:rPr>
          <w:rFonts w:ascii="Calibri" w:hAnsi="Calibri"/>
          <w:b/>
          <w:bCs/>
        </w:rPr>
      </w:pPr>
      <w:r w:rsidRPr="000362FD">
        <w:rPr>
          <w:rFonts w:ascii="Calibri" w:hAnsi="Calibri"/>
          <w:b/>
          <w:bCs/>
        </w:rPr>
        <w:t>CONSENT FORM FOR PATIENTS ABLE TO GIVE CONSENT (Hospital level)</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362FD" w:rsidRPr="000362FD" w14:paraId="0F07D3D0" w14:textId="77777777" w:rsidTr="00A5027F">
        <w:trPr>
          <w:cantSplit/>
        </w:trPr>
        <w:tc>
          <w:tcPr>
            <w:tcW w:w="2750" w:type="dxa"/>
          </w:tcPr>
          <w:p w14:paraId="5C0733BD" w14:textId="77777777" w:rsidR="000362FD" w:rsidRPr="000362FD" w:rsidRDefault="000362FD" w:rsidP="000362FD">
            <w:pPr>
              <w:rPr>
                <w:rFonts w:ascii="Calibri" w:hAnsi="Calibri"/>
                <w:b/>
                <w:bCs/>
              </w:rPr>
            </w:pPr>
            <w:r w:rsidRPr="000362FD">
              <w:rPr>
                <w:rFonts w:ascii="Calibri" w:hAnsi="Calibri"/>
                <w:b/>
                <w:bCs/>
              </w:rPr>
              <w:t>Patient Study ID</w:t>
            </w:r>
          </w:p>
        </w:tc>
        <w:tc>
          <w:tcPr>
            <w:tcW w:w="2713" w:type="dxa"/>
          </w:tcPr>
          <w:p w14:paraId="1B58BBE5" w14:textId="77777777" w:rsidR="000362FD" w:rsidRPr="000362FD" w:rsidRDefault="000362FD" w:rsidP="000362FD">
            <w:pPr>
              <w:rPr>
                <w:rFonts w:ascii="Calibri" w:hAnsi="Calibri"/>
                <w:bCs/>
                <w:i/>
                <w:iCs/>
              </w:rPr>
            </w:pPr>
          </w:p>
        </w:tc>
        <w:tc>
          <w:tcPr>
            <w:tcW w:w="1210" w:type="dxa"/>
          </w:tcPr>
          <w:p w14:paraId="362CF8B0" w14:textId="77777777" w:rsidR="000362FD" w:rsidRPr="000362FD" w:rsidRDefault="000362FD" w:rsidP="000362FD">
            <w:pPr>
              <w:rPr>
                <w:rFonts w:ascii="Calibri" w:hAnsi="Calibri"/>
                <w:b/>
                <w:bCs/>
                <w:i/>
                <w:iCs/>
              </w:rPr>
            </w:pPr>
            <w:r w:rsidRPr="000362FD">
              <w:rPr>
                <w:rFonts w:ascii="Calibri" w:hAnsi="Calibri"/>
                <w:b/>
                <w:bCs/>
              </w:rPr>
              <w:t>Site #</w:t>
            </w:r>
          </w:p>
        </w:tc>
        <w:tc>
          <w:tcPr>
            <w:tcW w:w="3520" w:type="dxa"/>
          </w:tcPr>
          <w:p w14:paraId="764D5020" w14:textId="77777777" w:rsidR="000362FD" w:rsidRPr="000362FD" w:rsidRDefault="000362FD" w:rsidP="000362FD">
            <w:pPr>
              <w:rPr>
                <w:rFonts w:ascii="Calibri" w:hAnsi="Calibri"/>
                <w:bCs/>
                <w:i/>
                <w:iCs/>
              </w:rPr>
            </w:pPr>
          </w:p>
        </w:tc>
      </w:tr>
      <w:tr w:rsidR="000362FD" w:rsidRPr="000362FD" w14:paraId="03E8A10C" w14:textId="77777777" w:rsidTr="00A5027F">
        <w:trPr>
          <w:cantSplit/>
          <w:trHeight w:val="604"/>
        </w:trPr>
        <w:tc>
          <w:tcPr>
            <w:tcW w:w="2750" w:type="dxa"/>
          </w:tcPr>
          <w:p w14:paraId="3A559387" w14:textId="77777777" w:rsidR="000362FD" w:rsidRPr="000362FD" w:rsidRDefault="000362FD" w:rsidP="000362FD">
            <w:pPr>
              <w:rPr>
                <w:rFonts w:ascii="Calibri" w:hAnsi="Calibri"/>
                <w:b/>
                <w:bCs/>
              </w:rPr>
            </w:pPr>
            <w:r w:rsidRPr="000362FD">
              <w:rPr>
                <w:rFonts w:ascii="Calibri" w:hAnsi="Calibri"/>
                <w:b/>
                <w:bCs/>
              </w:rPr>
              <w:t>Name of Research Doctor</w:t>
            </w:r>
          </w:p>
        </w:tc>
        <w:tc>
          <w:tcPr>
            <w:tcW w:w="7443" w:type="dxa"/>
            <w:gridSpan w:val="3"/>
          </w:tcPr>
          <w:p w14:paraId="00096808" w14:textId="77777777" w:rsidR="000362FD" w:rsidRPr="000362FD" w:rsidRDefault="000362FD" w:rsidP="000362FD">
            <w:pPr>
              <w:rPr>
                <w:rFonts w:ascii="Calibri" w:hAnsi="Calibri"/>
                <w:bCs/>
                <w:i/>
                <w:iCs/>
              </w:rPr>
            </w:pPr>
          </w:p>
        </w:tc>
      </w:tr>
    </w:tbl>
    <w:p w14:paraId="0E770E4C" w14:textId="77777777" w:rsidR="000362FD" w:rsidRPr="000362FD" w:rsidRDefault="000362FD" w:rsidP="000362FD">
      <w:pPr>
        <w:rPr>
          <w:rFonts w:ascii="Calibri" w:hAnsi="Calibri"/>
          <w:b/>
          <w:bCs/>
        </w:rPr>
      </w:pPr>
      <w:r w:rsidRPr="000362FD">
        <w:rPr>
          <w:rFonts w:ascii="Calibri" w:hAnsi="Calibri"/>
          <w:b/>
          <w:bCs/>
        </w:rPr>
        <w:t>Please initial each box if you agree with the following:</w:t>
      </w:r>
    </w:p>
    <w:p w14:paraId="086C3EF1" w14:textId="77777777" w:rsidR="000362FD" w:rsidRPr="000362FD" w:rsidRDefault="000362FD" w:rsidP="000362FD">
      <w:pPr>
        <w:rPr>
          <w:rFonts w:ascii="Calibri" w:hAnsi="Calibri"/>
          <w:b/>
          <w:bCs/>
        </w:rPr>
      </w:pPr>
    </w:p>
    <w:p w14:paraId="3BB74FDA" w14:textId="77777777" w:rsidR="000362FD" w:rsidRPr="000362FD" w:rsidRDefault="000362FD" w:rsidP="000362FD">
      <w:pPr>
        <w:rPr>
          <w:rFonts w:ascii="Calibri" w:hAnsi="Calibri"/>
          <w:bCs/>
        </w:rPr>
      </w:pPr>
      <w:r w:rsidRPr="000362FD">
        <w:rPr>
          <w:rFonts w:ascii="Calibri" w:hAnsi="Calibri"/>
          <w:bCs/>
        </w:rPr>
        <w:t xml:space="preserve">I, </w:t>
      </w:r>
      <w:r w:rsidRPr="000362FD">
        <w:rPr>
          <w:rFonts w:ascii="Calibri" w:hAnsi="Calibri"/>
          <w:bCs/>
          <w:i/>
        </w:rPr>
        <w:t>(forename and surname)</w:t>
      </w:r>
      <w:r w:rsidRPr="000362FD">
        <w:rPr>
          <w:rFonts w:ascii="Calibri" w:hAnsi="Calibri"/>
          <w:bCs/>
        </w:rPr>
        <w:t>…………………………………………………………………………………………………… freely</w:t>
      </w:r>
    </w:p>
    <w:p w14:paraId="027F3D9A" w14:textId="77777777" w:rsidR="000362FD" w:rsidRPr="000362FD" w:rsidRDefault="000362FD" w:rsidP="000362FD">
      <w:pPr>
        <w:rPr>
          <w:rFonts w:ascii="Calibri" w:hAnsi="Calibri"/>
          <w:bCs/>
        </w:rPr>
      </w:pPr>
      <w:r w:rsidRPr="000362FD">
        <w:rPr>
          <w:rFonts w:ascii="Calibri" w:hAnsi="Calibri"/>
          <w:bCs/>
        </w:rPr>
        <w:t>agree to take part in the study.</w:t>
      </w:r>
    </w:p>
    <w:p w14:paraId="666AF151" w14:textId="133C8090" w:rsidR="000362FD" w:rsidRPr="000362FD" w:rsidRDefault="000362FD" w:rsidP="000362FD">
      <w:pPr>
        <w:numPr>
          <w:ilvl w:val="0"/>
          <w:numId w:val="2"/>
        </w:numPr>
        <w:rPr>
          <w:rFonts w:ascii="Calibri" w:hAnsi="Calibri"/>
          <w:bCs/>
        </w:rPr>
      </w:pPr>
      <w:r w:rsidRPr="000362FD">
        <w:rPr>
          <w:rFonts w:ascii="Calibri" w:hAnsi="Calibri"/>
          <w:bCs/>
        </w:rPr>
        <w:t>I confirm that I have read and understood the patient information sheet dated 26</w:t>
      </w:r>
      <w:r w:rsidRPr="000362FD">
        <w:rPr>
          <w:rFonts w:ascii="Calibri" w:hAnsi="Calibri"/>
          <w:bCs/>
          <w:vertAlign w:val="superscript"/>
        </w:rPr>
        <w:t>th</w:t>
      </w:r>
      <w:r w:rsidR="00726840">
        <w:rPr>
          <w:rFonts w:ascii="Calibri" w:hAnsi="Calibri"/>
          <w:bCs/>
        </w:rPr>
        <w:t xml:space="preserve"> November 2021 v1.10</w:t>
      </w:r>
      <w:r w:rsidRPr="000362FD">
        <w:rPr>
          <w:rFonts w:ascii="Calibri" w:hAnsi="Calibri"/>
          <w:bCs/>
        </w:rPr>
        <w:t xml:space="preserve"> for the above study and have been able to ask questions which have been answered fully.</w:t>
      </w:r>
    </w:p>
    <w:p w14:paraId="2FB8AF5C" w14:textId="77777777" w:rsidR="000362FD" w:rsidRPr="000362FD" w:rsidRDefault="000362FD" w:rsidP="000362FD">
      <w:pPr>
        <w:numPr>
          <w:ilvl w:val="0"/>
          <w:numId w:val="2"/>
        </w:numPr>
        <w:rPr>
          <w:rFonts w:ascii="Calibri" w:hAnsi="Calibri"/>
          <w:iCs/>
        </w:rPr>
      </w:pPr>
      <w:r w:rsidRPr="000362FD">
        <w:rPr>
          <w:rFonts w:ascii="Calibri" w:hAnsi="Calibri"/>
          <w:i/>
          <w:iCs/>
        </w:rPr>
        <w:t xml:space="preserve">I agree for my </w:t>
      </w:r>
      <w:r w:rsidRPr="000362FD">
        <w:rPr>
          <w:rFonts w:ascii="Calibri" w:hAnsi="Calibri"/>
          <w:bCs/>
        </w:rPr>
        <w:t>relative / friend</w:t>
      </w:r>
      <w:r w:rsidR="00D31E95" w:rsidRPr="000362FD">
        <w:rPr>
          <w:rFonts w:ascii="Calibri" w:hAnsi="Calibri"/>
          <w:bCs/>
        </w:rPr>
        <w:t xml:space="preserve"> </w:t>
      </w:r>
      <w:r w:rsidRPr="000362FD">
        <w:rPr>
          <w:rFonts w:ascii="Calibri" w:hAnsi="Calibri"/>
          <w:i/>
          <w:iCs/>
        </w:rPr>
        <w:t xml:space="preserve">to take part in the Monoclonal Antibody domain </w:t>
      </w:r>
      <w:r w:rsidRPr="000362FD">
        <w:rPr>
          <w:rFonts w:ascii="Calibri" w:hAnsi="Calibri"/>
          <w:i/>
        </w:rPr>
        <w:t>[</w:t>
      </w:r>
      <w:r w:rsidRPr="000362FD">
        <w:rPr>
          <w:rFonts w:ascii="Calibri" w:hAnsi="Calibri"/>
          <w:i/>
          <w:iCs/>
        </w:rPr>
        <w:t>delete if not taking part in Monoclonal Antibody domain]</w:t>
      </w:r>
    </w:p>
    <w:p w14:paraId="5B2C1B5C" w14:textId="77777777" w:rsidR="000362FD" w:rsidRPr="000362FD" w:rsidRDefault="000362FD" w:rsidP="000362FD">
      <w:pPr>
        <w:rPr>
          <w:rFonts w:ascii="Calibri" w:hAnsi="Calibri"/>
          <w:bCs/>
        </w:rPr>
      </w:pPr>
    </w:p>
    <w:p w14:paraId="46228871" w14:textId="77777777" w:rsidR="000362FD" w:rsidRPr="000362FD" w:rsidRDefault="000362FD" w:rsidP="000362FD">
      <w:pPr>
        <w:rPr>
          <w:rFonts w:ascii="Calibri" w:hAnsi="Calibri"/>
          <w:bCs/>
        </w:rPr>
      </w:pPr>
    </w:p>
    <w:p w14:paraId="35D91FBB" w14:textId="77777777" w:rsidR="000362FD" w:rsidRPr="000362FD" w:rsidRDefault="000362FD" w:rsidP="000362FD">
      <w:pPr>
        <w:numPr>
          <w:ilvl w:val="0"/>
          <w:numId w:val="2"/>
        </w:numPr>
        <w:rPr>
          <w:rFonts w:ascii="Calibri" w:hAnsi="Calibri"/>
          <w:iCs/>
        </w:rPr>
      </w:pPr>
      <w:r w:rsidRPr="000362FD">
        <w:rPr>
          <w:rFonts w:ascii="Calibri" w:hAnsi="Calibri"/>
          <w:iCs/>
        </w:rPr>
        <w:t xml:space="preserve">I agree </w:t>
      </w:r>
      <w:r w:rsidRPr="000362FD">
        <w:rPr>
          <w:rFonts w:ascii="Calibri" w:hAnsi="Calibri"/>
          <w:i/>
          <w:iCs/>
        </w:rPr>
        <w:t xml:space="preserve">for my </w:t>
      </w:r>
      <w:r w:rsidRPr="000362FD">
        <w:rPr>
          <w:rFonts w:ascii="Calibri" w:hAnsi="Calibri"/>
          <w:bCs/>
        </w:rPr>
        <w:t xml:space="preserve">relative / friend </w:t>
      </w:r>
      <w:r w:rsidRPr="000362FD">
        <w:rPr>
          <w:rFonts w:ascii="Calibri" w:hAnsi="Calibri"/>
          <w:iCs/>
        </w:rPr>
        <w:t xml:space="preserve">to have samples taken as part of the Monoclonal Antibody domain </w:t>
      </w:r>
      <w:r w:rsidRPr="000362FD">
        <w:rPr>
          <w:rFonts w:ascii="Calibri" w:hAnsi="Calibri"/>
          <w:i/>
        </w:rPr>
        <w:t>[</w:t>
      </w:r>
      <w:r w:rsidRPr="000362FD">
        <w:rPr>
          <w:rFonts w:ascii="Calibri" w:hAnsi="Calibri"/>
          <w:i/>
          <w:iCs/>
        </w:rPr>
        <w:t>delete if not taking part in Monoclonal Antibody domain]</w:t>
      </w:r>
    </w:p>
    <w:p w14:paraId="65A32A1D" w14:textId="77777777" w:rsidR="000362FD" w:rsidRPr="000362FD" w:rsidRDefault="000362FD" w:rsidP="000362FD">
      <w:pPr>
        <w:numPr>
          <w:ilvl w:val="0"/>
          <w:numId w:val="2"/>
        </w:numPr>
        <w:rPr>
          <w:rFonts w:ascii="Calibri" w:hAnsi="Calibri"/>
          <w:iCs/>
        </w:rPr>
      </w:pPr>
      <w:r w:rsidRPr="000362FD">
        <w:rPr>
          <w:rFonts w:ascii="Calibri" w:hAnsi="Calibri"/>
          <w:i/>
          <w:iCs/>
        </w:rPr>
        <w:t xml:space="preserve">I agree for my </w:t>
      </w:r>
      <w:r w:rsidRPr="000362FD">
        <w:rPr>
          <w:rFonts w:ascii="Calibri" w:hAnsi="Calibri"/>
          <w:bCs/>
        </w:rPr>
        <w:t xml:space="preserve">relative / friend </w:t>
      </w:r>
      <w:r w:rsidRPr="000362FD">
        <w:rPr>
          <w:rFonts w:ascii="Calibri" w:hAnsi="Calibri"/>
          <w:i/>
          <w:iCs/>
        </w:rPr>
        <w:t xml:space="preserve">to take part in the Immunoglobulin domain  </w:t>
      </w:r>
      <w:r w:rsidRPr="000362FD">
        <w:rPr>
          <w:rFonts w:ascii="Calibri" w:hAnsi="Calibri"/>
          <w:i/>
        </w:rPr>
        <w:t>[</w:t>
      </w:r>
      <w:r w:rsidRPr="000362FD">
        <w:rPr>
          <w:rFonts w:ascii="Calibri" w:hAnsi="Calibri"/>
          <w:i/>
          <w:iCs/>
        </w:rPr>
        <w:t>delete if not taking part in Immunoglobulin domain]</w:t>
      </w:r>
    </w:p>
    <w:p w14:paraId="3F938AEE" w14:textId="77777777" w:rsidR="000362FD" w:rsidRPr="000362FD" w:rsidRDefault="000362FD" w:rsidP="000362FD">
      <w:pPr>
        <w:numPr>
          <w:ilvl w:val="0"/>
          <w:numId w:val="2"/>
        </w:numPr>
        <w:rPr>
          <w:rFonts w:ascii="Calibri" w:hAnsi="Calibri"/>
          <w:iCs/>
        </w:rPr>
      </w:pPr>
      <w:r w:rsidRPr="000362FD">
        <w:rPr>
          <w:rFonts w:ascii="Calibri" w:hAnsi="Calibri"/>
          <w:i/>
          <w:iCs/>
        </w:rPr>
        <w:t xml:space="preserve">I agree for my </w:t>
      </w:r>
      <w:r w:rsidRPr="000362FD">
        <w:rPr>
          <w:rFonts w:ascii="Calibri" w:hAnsi="Calibri"/>
          <w:bCs/>
        </w:rPr>
        <w:t xml:space="preserve">relative / friend </w:t>
      </w:r>
      <w:r w:rsidRPr="000362FD">
        <w:rPr>
          <w:rFonts w:ascii="Calibri" w:hAnsi="Calibri"/>
          <w:i/>
          <w:iCs/>
        </w:rPr>
        <w:t xml:space="preserve">to have samples taken as  part of the Immunoglobulin domain  </w:t>
      </w:r>
      <w:r w:rsidRPr="000362FD">
        <w:rPr>
          <w:rFonts w:ascii="Calibri" w:hAnsi="Calibri"/>
          <w:i/>
        </w:rPr>
        <w:t>[</w:t>
      </w:r>
      <w:r w:rsidRPr="000362FD">
        <w:rPr>
          <w:rFonts w:ascii="Calibri" w:hAnsi="Calibri"/>
          <w:i/>
          <w:iCs/>
        </w:rPr>
        <w:t>delete if not taking part in Immunoglobulin domain]</w:t>
      </w:r>
    </w:p>
    <w:p w14:paraId="1A45919F" w14:textId="77777777" w:rsidR="000362FD" w:rsidRPr="000362FD" w:rsidRDefault="000362FD" w:rsidP="000362FD">
      <w:pPr>
        <w:rPr>
          <w:rFonts w:ascii="Calibri" w:hAnsi="Calibri"/>
          <w:bCs/>
        </w:rPr>
      </w:pPr>
    </w:p>
    <w:p w14:paraId="79F04D56" w14:textId="77777777" w:rsidR="000362FD" w:rsidRPr="000362FD" w:rsidRDefault="000362FD" w:rsidP="000362FD">
      <w:pPr>
        <w:numPr>
          <w:ilvl w:val="0"/>
          <w:numId w:val="2"/>
        </w:numPr>
        <w:rPr>
          <w:rFonts w:ascii="Calibri" w:hAnsi="Calibri"/>
          <w:bCs/>
        </w:rPr>
      </w:pPr>
      <w:r w:rsidRPr="000362FD">
        <w:rPr>
          <w:rFonts w:ascii="Calibri" w:hAnsi="Calibri"/>
          <w:bCs/>
        </w:rPr>
        <w:t xml:space="preserve">I understand that </w:t>
      </w:r>
      <w:r w:rsidRPr="000362FD">
        <w:rPr>
          <w:rFonts w:ascii="Calibri" w:hAnsi="Calibri"/>
          <w:i/>
          <w:iCs/>
        </w:rPr>
        <w:t xml:space="preserve"> my </w:t>
      </w:r>
      <w:r w:rsidR="00D31E95" w:rsidRPr="000362FD">
        <w:rPr>
          <w:rFonts w:ascii="Calibri" w:hAnsi="Calibri"/>
          <w:bCs/>
        </w:rPr>
        <w:t xml:space="preserve">relative / friend’s </w:t>
      </w:r>
      <w:r w:rsidRPr="000362FD">
        <w:rPr>
          <w:rFonts w:ascii="Calibri" w:hAnsi="Calibri"/>
          <w:bCs/>
        </w:rPr>
        <w:t>participation is voluntary and I am free to withdraw at any time, without</w:t>
      </w:r>
    </w:p>
    <w:p w14:paraId="12D3CE83" w14:textId="77777777" w:rsidR="000362FD" w:rsidRPr="000362FD" w:rsidRDefault="000362FD" w:rsidP="000362FD">
      <w:pPr>
        <w:rPr>
          <w:rFonts w:ascii="Calibri" w:hAnsi="Calibri"/>
          <w:bCs/>
        </w:rPr>
      </w:pPr>
      <w:r w:rsidRPr="000362FD">
        <w:rPr>
          <w:rFonts w:ascii="Calibri" w:hAnsi="Calibri"/>
          <w:bCs/>
        </w:rPr>
        <w:t>giving any reason and without my medical care or legal rights being affected.</w:t>
      </w:r>
    </w:p>
    <w:p w14:paraId="62A62B37" w14:textId="77777777" w:rsidR="000362FD" w:rsidRPr="000362FD" w:rsidRDefault="000362FD" w:rsidP="000362FD">
      <w:pPr>
        <w:rPr>
          <w:rFonts w:ascii="Calibri" w:hAnsi="Calibri"/>
          <w:bCs/>
        </w:rPr>
      </w:pPr>
    </w:p>
    <w:p w14:paraId="1BD4BC97" w14:textId="77777777" w:rsidR="000362FD" w:rsidRPr="000362FD" w:rsidRDefault="000362FD" w:rsidP="000362FD">
      <w:pPr>
        <w:numPr>
          <w:ilvl w:val="0"/>
          <w:numId w:val="2"/>
        </w:numPr>
        <w:rPr>
          <w:rFonts w:ascii="Calibri" w:hAnsi="Calibri"/>
          <w:bCs/>
        </w:rPr>
      </w:pPr>
      <w:r w:rsidRPr="000362FD">
        <w:rPr>
          <w:rFonts w:ascii="Calibri" w:hAnsi="Calibri"/>
          <w:bCs/>
        </w:rPr>
        <w:lastRenderedPageBreak/>
        <w:t xml:space="preserve">I understand my </w:t>
      </w:r>
      <w:r w:rsidR="00D31E95" w:rsidRPr="000362FD">
        <w:rPr>
          <w:rFonts w:ascii="Calibri" w:hAnsi="Calibri"/>
          <w:bCs/>
        </w:rPr>
        <w:t xml:space="preserve">relative / friend’s </w:t>
      </w:r>
      <w:r w:rsidRPr="000362FD">
        <w:rPr>
          <w:rFonts w:ascii="Calibri" w:hAnsi="Calibri"/>
          <w:bCs/>
        </w:rPr>
        <w:t>identity will never be disclosed to any third parties and any information collected will remain confidential.</w:t>
      </w:r>
    </w:p>
    <w:p w14:paraId="4B53BE01" w14:textId="77777777" w:rsidR="000362FD" w:rsidRPr="000362FD" w:rsidRDefault="000362FD" w:rsidP="000362FD">
      <w:pPr>
        <w:rPr>
          <w:rFonts w:ascii="Calibri" w:hAnsi="Calibri"/>
          <w:bCs/>
        </w:rPr>
      </w:pPr>
    </w:p>
    <w:p w14:paraId="66ACFB56" w14:textId="77777777" w:rsidR="000362FD" w:rsidRPr="000362FD" w:rsidRDefault="000362FD" w:rsidP="000362FD">
      <w:pPr>
        <w:numPr>
          <w:ilvl w:val="0"/>
          <w:numId w:val="2"/>
        </w:numPr>
        <w:rPr>
          <w:rFonts w:ascii="Calibri" w:hAnsi="Calibri"/>
          <w:bCs/>
        </w:rPr>
      </w:pPr>
      <w:r w:rsidRPr="000362FD">
        <w:rPr>
          <w:rFonts w:ascii="Calibri" w:hAnsi="Calibri"/>
          <w:bCs/>
        </w:rPr>
        <w:t xml:space="preserve">I agree that my </w:t>
      </w:r>
      <w:r w:rsidR="00D31E95" w:rsidRPr="000362FD">
        <w:rPr>
          <w:rFonts w:ascii="Calibri" w:hAnsi="Calibri"/>
          <w:bCs/>
        </w:rPr>
        <w:t xml:space="preserve">relative / friend’s </w:t>
      </w:r>
      <w:r w:rsidRPr="000362FD">
        <w:rPr>
          <w:rFonts w:ascii="Calibri" w:hAnsi="Calibri"/>
          <w:bCs/>
        </w:rPr>
        <w:t>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1532FD51" w14:textId="77777777" w:rsidR="000362FD" w:rsidRPr="000362FD" w:rsidRDefault="000362FD" w:rsidP="000362FD">
      <w:pPr>
        <w:rPr>
          <w:rFonts w:ascii="Calibri" w:hAnsi="Calibri"/>
          <w:bCs/>
        </w:rPr>
      </w:pPr>
    </w:p>
    <w:p w14:paraId="602CD58E" w14:textId="77777777" w:rsidR="000362FD" w:rsidRPr="000362FD" w:rsidRDefault="000362FD" w:rsidP="000362FD">
      <w:pPr>
        <w:numPr>
          <w:ilvl w:val="0"/>
          <w:numId w:val="5"/>
        </w:numPr>
        <w:rPr>
          <w:rFonts w:ascii="Calibri" w:hAnsi="Calibri"/>
          <w:bCs/>
        </w:rPr>
      </w:pPr>
      <w:r w:rsidRPr="000362FD">
        <w:rPr>
          <w:rFonts w:ascii="Calibri" w:hAnsi="Calibri"/>
          <w:bCs/>
        </w:rPr>
        <w:t>I agree that I will not seek to restrict the use to which the results of the study may be put.</w:t>
      </w:r>
    </w:p>
    <w:p w14:paraId="33098D37" w14:textId="77777777" w:rsidR="000362FD" w:rsidRPr="000362FD" w:rsidRDefault="000362FD" w:rsidP="000362FD">
      <w:pPr>
        <w:rPr>
          <w:rFonts w:ascii="Calibri" w:hAnsi="Calibri"/>
          <w:bCs/>
        </w:rPr>
      </w:pPr>
    </w:p>
    <w:p w14:paraId="107B4EA6" w14:textId="77777777" w:rsidR="000362FD" w:rsidRPr="000362FD" w:rsidRDefault="000362FD" w:rsidP="000362FD">
      <w:pPr>
        <w:numPr>
          <w:ilvl w:val="0"/>
          <w:numId w:val="2"/>
        </w:numPr>
        <w:rPr>
          <w:rFonts w:ascii="Calibri" w:hAnsi="Calibri"/>
          <w:bCs/>
        </w:rPr>
      </w:pPr>
      <w:r w:rsidRPr="000362FD">
        <w:rPr>
          <w:rFonts w:ascii="Calibri" w:hAnsi="Calibri"/>
          <w:bCs/>
        </w:rPr>
        <w:t xml:space="preserve">I understand </w:t>
      </w:r>
      <w:r w:rsidRPr="000362FD">
        <w:rPr>
          <w:rFonts w:ascii="Calibri" w:hAnsi="Calibri"/>
          <w:i/>
          <w:iCs/>
        </w:rPr>
        <w:t xml:space="preserve"> my </w:t>
      </w:r>
      <w:r w:rsidR="00D31E95" w:rsidRPr="000362FD">
        <w:rPr>
          <w:rFonts w:ascii="Calibri" w:hAnsi="Calibri"/>
          <w:bCs/>
        </w:rPr>
        <w:t xml:space="preserve">relative / friend’s </w:t>
      </w:r>
      <w:r w:rsidRPr="000362FD">
        <w:rPr>
          <w:rFonts w:ascii="Calibri" w:hAnsi="Calibri"/>
          <w:bCs/>
        </w:rPr>
        <w:t xml:space="preserve">will be contacted by ICNARC in six months to ask about my quality of life and wellbeing. </w:t>
      </w:r>
      <w:r w:rsidRPr="000362FD">
        <w:rPr>
          <w:rFonts w:ascii="Calibri" w:hAnsi="Calibri"/>
          <w:i/>
        </w:rPr>
        <w:t>[delete if not taking part in follow-up aspect]</w:t>
      </w:r>
    </w:p>
    <w:p w14:paraId="6584FDB6" w14:textId="77777777" w:rsidR="000362FD" w:rsidRPr="000362FD" w:rsidRDefault="000362FD" w:rsidP="000362FD">
      <w:pPr>
        <w:numPr>
          <w:ilvl w:val="0"/>
          <w:numId w:val="2"/>
        </w:numPr>
        <w:rPr>
          <w:rFonts w:ascii="Calibri" w:hAnsi="Calibri"/>
          <w:bCs/>
        </w:rPr>
      </w:pPr>
      <w:r w:rsidRPr="000362FD">
        <w:rPr>
          <w:rFonts w:ascii="Calibri" w:hAnsi="Calibri"/>
          <w:bCs/>
        </w:rPr>
        <w:t>I understand that minimal randomisation data collected about</w:t>
      </w:r>
      <w:r w:rsidRPr="000362FD">
        <w:rPr>
          <w:rFonts w:ascii="Calibri" w:hAnsi="Calibri"/>
          <w:i/>
          <w:iCs/>
        </w:rPr>
        <w:t xml:space="preserve"> my friend / relative </w:t>
      </w:r>
      <w:r w:rsidRPr="000362FD">
        <w:rPr>
          <w:rFonts w:ascii="Calibri" w:hAnsi="Calibri"/>
          <w:bCs/>
        </w:rPr>
        <w:t xml:space="preserve"> will be transferred outside of the EEA.</w:t>
      </w:r>
    </w:p>
    <w:p w14:paraId="3A060CEE" w14:textId="77777777" w:rsidR="00121330" w:rsidRPr="000362FD" w:rsidRDefault="00D31E95" w:rsidP="000362FD">
      <w:pPr>
        <w:numPr>
          <w:ilvl w:val="0"/>
          <w:numId w:val="2"/>
        </w:numPr>
        <w:rPr>
          <w:rFonts w:ascii="Calibri" w:hAnsi="Calibri"/>
          <w:bCs/>
        </w:rPr>
      </w:pPr>
      <w:r w:rsidRPr="000362FD">
        <w:rPr>
          <w:rFonts w:ascii="Calibri" w:hAnsi="Calibri"/>
          <w:bCs/>
        </w:rPr>
        <w:t>I understand that my relative / friend’s consent will override my consent when they are able to provide informed consent</w:t>
      </w:r>
    </w:p>
    <w:p w14:paraId="152AC9D3" w14:textId="77777777" w:rsidR="000362FD" w:rsidRPr="000362FD" w:rsidRDefault="000362FD" w:rsidP="000362FD">
      <w:pPr>
        <w:rPr>
          <w:rFonts w:ascii="Calibri" w:hAnsi="Calibri"/>
          <w:bCs/>
        </w:rPr>
      </w:pPr>
    </w:p>
    <w:p w14:paraId="258D6272" w14:textId="77777777" w:rsidR="000362FD" w:rsidRPr="000362FD" w:rsidRDefault="000362FD" w:rsidP="000362FD">
      <w:pPr>
        <w:rPr>
          <w:rFonts w:ascii="Calibri" w:hAnsi="Calibri"/>
          <w:bCs/>
        </w:rPr>
      </w:pPr>
    </w:p>
    <w:p w14:paraId="3C066B22" w14:textId="77777777" w:rsidR="000362FD" w:rsidRPr="000362FD" w:rsidRDefault="000362FD" w:rsidP="000362FD">
      <w:pPr>
        <w:rPr>
          <w:rFonts w:ascii="Calibri" w:hAnsi="Calibri"/>
          <w:bCs/>
        </w:rPr>
      </w:pPr>
    </w:p>
    <w:p w14:paraId="5D48C846" w14:textId="77777777" w:rsidR="000362FD" w:rsidRPr="000362FD" w:rsidRDefault="000362FD" w:rsidP="000362FD">
      <w:pPr>
        <w:rPr>
          <w:rFonts w:ascii="Calibri" w:hAnsi="Calibri"/>
          <w:bCs/>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0362FD" w:rsidRPr="000362FD" w14:paraId="56CDB1CA" w14:textId="77777777" w:rsidTr="00A5027F">
        <w:trPr>
          <w:trHeight w:val="463"/>
          <w:tblCellSpacing w:w="42" w:type="dxa"/>
        </w:trPr>
        <w:tc>
          <w:tcPr>
            <w:tcW w:w="4635" w:type="dxa"/>
            <w:tcBorders>
              <w:top w:val="single" w:sz="4" w:space="0" w:color="auto"/>
              <w:left w:val="single" w:sz="4" w:space="0" w:color="auto"/>
              <w:right w:val="single" w:sz="4" w:space="0" w:color="auto"/>
            </w:tcBorders>
          </w:tcPr>
          <w:p w14:paraId="4C3805DD" w14:textId="77777777" w:rsidR="000362FD" w:rsidRPr="000362FD" w:rsidRDefault="000362FD" w:rsidP="000362FD">
            <w:pPr>
              <w:rPr>
                <w:rFonts w:ascii="Calibri" w:hAnsi="Calibri"/>
                <w:b/>
                <w:bCs/>
              </w:rPr>
            </w:pPr>
            <w:r w:rsidRPr="000362FD">
              <w:rPr>
                <w:rFonts w:ascii="Calibri" w:hAnsi="Calibri"/>
                <w:b/>
                <w:bCs/>
              </w:rPr>
              <w:t>Patient</w:t>
            </w:r>
          </w:p>
          <w:p w14:paraId="1C45C05C" w14:textId="77777777" w:rsidR="000362FD" w:rsidRPr="000362FD" w:rsidRDefault="000362FD" w:rsidP="000362FD">
            <w:pPr>
              <w:rPr>
                <w:rFonts w:ascii="Calibri" w:hAnsi="Calibri"/>
              </w:rPr>
            </w:pPr>
          </w:p>
        </w:tc>
        <w:tc>
          <w:tcPr>
            <w:tcW w:w="4926" w:type="dxa"/>
            <w:tcBorders>
              <w:top w:val="single" w:sz="4" w:space="0" w:color="auto"/>
              <w:left w:val="single" w:sz="4" w:space="0" w:color="auto"/>
              <w:right w:val="single" w:sz="4" w:space="0" w:color="auto"/>
            </w:tcBorders>
          </w:tcPr>
          <w:p w14:paraId="3AF1516E" w14:textId="77777777" w:rsidR="000362FD" w:rsidRPr="000362FD" w:rsidRDefault="000362FD" w:rsidP="000362FD">
            <w:pPr>
              <w:rPr>
                <w:rFonts w:ascii="Calibri" w:hAnsi="Calibri"/>
                <w:b/>
                <w:bCs/>
                <w:iCs/>
                <w:u w:val="single"/>
              </w:rPr>
            </w:pPr>
            <w:r w:rsidRPr="000362FD">
              <w:rPr>
                <w:rFonts w:ascii="Calibri" w:hAnsi="Calibri"/>
                <w:b/>
                <w:bCs/>
                <w:iCs/>
              </w:rPr>
              <w:t>Person responsible for collecting the informed consent</w:t>
            </w:r>
          </w:p>
        </w:tc>
      </w:tr>
      <w:tr w:rsidR="000362FD" w:rsidRPr="000362FD" w14:paraId="07A233E3" w14:textId="77777777" w:rsidTr="00A5027F">
        <w:trPr>
          <w:trHeight w:val="1199"/>
          <w:tblCellSpacing w:w="42" w:type="dxa"/>
        </w:trPr>
        <w:tc>
          <w:tcPr>
            <w:tcW w:w="4635" w:type="dxa"/>
            <w:tcBorders>
              <w:left w:val="single" w:sz="4" w:space="0" w:color="auto"/>
              <w:right w:val="single" w:sz="4" w:space="0" w:color="auto"/>
            </w:tcBorders>
          </w:tcPr>
          <w:p w14:paraId="2C2A8181" w14:textId="77777777" w:rsidR="000362FD" w:rsidRPr="000362FD" w:rsidRDefault="000362FD" w:rsidP="000362FD">
            <w:pPr>
              <w:rPr>
                <w:rFonts w:ascii="Calibri" w:hAnsi="Calibri"/>
                <w:bCs/>
                <w:i/>
              </w:rPr>
            </w:pPr>
            <w:r w:rsidRPr="000362FD">
              <w:rPr>
                <w:rFonts w:ascii="Calibri" w:hAnsi="Calibri"/>
                <w:bCs/>
                <w:i/>
              </w:rPr>
              <w:t>Date:</w:t>
            </w:r>
          </w:p>
          <w:p w14:paraId="75B6F3A6" w14:textId="77777777" w:rsidR="000362FD" w:rsidRPr="000362FD" w:rsidRDefault="000362FD" w:rsidP="000362FD">
            <w:pPr>
              <w:rPr>
                <w:rFonts w:ascii="Calibri" w:hAnsi="Calibri"/>
                <w:bCs/>
                <w:i/>
              </w:rPr>
            </w:pPr>
          </w:p>
          <w:p w14:paraId="06AE1394" w14:textId="77777777" w:rsidR="000362FD" w:rsidRPr="000362FD" w:rsidRDefault="000362FD" w:rsidP="000362FD">
            <w:pPr>
              <w:rPr>
                <w:rFonts w:ascii="Calibri" w:hAnsi="Calibri"/>
                <w:bCs/>
                <w:i/>
              </w:rPr>
            </w:pPr>
            <w:r w:rsidRPr="000362FD">
              <w:rPr>
                <w:rFonts w:ascii="Calibri" w:hAnsi="Calibri"/>
                <w:bCs/>
                <w:i/>
              </w:rPr>
              <w:t>Signature:</w:t>
            </w:r>
          </w:p>
          <w:p w14:paraId="5F31DA5F" w14:textId="77777777" w:rsidR="000362FD" w:rsidRPr="000362FD" w:rsidRDefault="000362FD" w:rsidP="000362FD">
            <w:pPr>
              <w:rPr>
                <w:rFonts w:ascii="Calibri" w:hAnsi="Calibri"/>
                <w:bCs/>
                <w:i/>
              </w:rPr>
            </w:pPr>
          </w:p>
          <w:p w14:paraId="169364E7" w14:textId="77777777" w:rsidR="000362FD" w:rsidRPr="000362FD" w:rsidRDefault="000362FD" w:rsidP="000362FD">
            <w:pPr>
              <w:rPr>
                <w:rFonts w:ascii="Calibri" w:hAnsi="Calibri"/>
                <w:bCs/>
                <w:i/>
              </w:rPr>
            </w:pPr>
            <w:r w:rsidRPr="000362FD">
              <w:rPr>
                <w:rFonts w:ascii="Calibri" w:hAnsi="Calibri"/>
                <w:bCs/>
                <w:i/>
              </w:rPr>
              <w:t>Printed Name:</w:t>
            </w:r>
          </w:p>
        </w:tc>
        <w:tc>
          <w:tcPr>
            <w:tcW w:w="4926" w:type="dxa"/>
            <w:tcBorders>
              <w:left w:val="single" w:sz="4" w:space="0" w:color="auto"/>
              <w:right w:val="single" w:sz="4" w:space="0" w:color="auto"/>
            </w:tcBorders>
          </w:tcPr>
          <w:p w14:paraId="2F92A518" w14:textId="77777777" w:rsidR="000362FD" w:rsidRPr="000362FD" w:rsidRDefault="000362FD" w:rsidP="000362FD">
            <w:pPr>
              <w:rPr>
                <w:rFonts w:ascii="Calibri" w:hAnsi="Calibri"/>
                <w:bCs/>
                <w:i/>
              </w:rPr>
            </w:pPr>
            <w:r w:rsidRPr="000362FD">
              <w:rPr>
                <w:rFonts w:ascii="Calibri" w:hAnsi="Calibri"/>
                <w:bCs/>
                <w:i/>
              </w:rPr>
              <w:t>Date:</w:t>
            </w:r>
          </w:p>
          <w:p w14:paraId="27D465E2" w14:textId="77777777" w:rsidR="000362FD" w:rsidRPr="000362FD" w:rsidRDefault="000362FD" w:rsidP="000362FD">
            <w:pPr>
              <w:rPr>
                <w:rFonts w:ascii="Calibri" w:hAnsi="Calibri"/>
                <w:bCs/>
                <w:i/>
              </w:rPr>
            </w:pPr>
          </w:p>
          <w:p w14:paraId="1A55529D" w14:textId="77777777" w:rsidR="000362FD" w:rsidRPr="000362FD" w:rsidRDefault="000362FD" w:rsidP="000362FD">
            <w:pPr>
              <w:rPr>
                <w:rFonts w:ascii="Calibri" w:hAnsi="Calibri"/>
                <w:bCs/>
                <w:i/>
              </w:rPr>
            </w:pPr>
            <w:r w:rsidRPr="000362FD">
              <w:rPr>
                <w:rFonts w:ascii="Calibri" w:hAnsi="Calibri"/>
                <w:bCs/>
                <w:i/>
              </w:rPr>
              <w:t>Signature:</w:t>
            </w:r>
          </w:p>
          <w:p w14:paraId="564F1DC3" w14:textId="77777777" w:rsidR="000362FD" w:rsidRPr="000362FD" w:rsidRDefault="000362FD" w:rsidP="000362FD">
            <w:pPr>
              <w:rPr>
                <w:rFonts w:ascii="Calibri" w:hAnsi="Calibri"/>
                <w:bCs/>
                <w:i/>
              </w:rPr>
            </w:pPr>
          </w:p>
          <w:p w14:paraId="34359BAE" w14:textId="77777777" w:rsidR="000362FD" w:rsidRPr="000362FD" w:rsidRDefault="000362FD" w:rsidP="000362FD">
            <w:pPr>
              <w:rPr>
                <w:rFonts w:ascii="Calibri" w:hAnsi="Calibri"/>
                <w:i/>
                <w:iCs/>
              </w:rPr>
            </w:pPr>
            <w:r w:rsidRPr="000362FD">
              <w:rPr>
                <w:rFonts w:ascii="Calibri" w:hAnsi="Calibri"/>
                <w:bCs/>
                <w:i/>
              </w:rPr>
              <w:t>Printed Name:</w:t>
            </w:r>
          </w:p>
        </w:tc>
      </w:tr>
      <w:tr w:rsidR="000362FD" w:rsidRPr="000362FD" w14:paraId="6266646B" w14:textId="77777777" w:rsidTr="00A5027F">
        <w:trPr>
          <w:trHeight w:val="1199"/>
          <w:tblCellSpacing w:w="42" w:type="dxa"/>
        </w:trPr>
        <w:tc>
          <w:tcPr>
            <w:tcW w:w="4635" w:type="dxa"/>
            <w:tcBorders>
              <w:left w:val="single" w:sz="4" w:space="0" w:color="auto"/>
              <w:bottom w:val="single" w:sz="4" w:space="0" w:color="auto"/>
              <w:right w:val="single" w:sz="4" w:space="0" w:color="auto"/>
            </w:tcBorders>
          </w:tcPr>
          <w:p w14:paraId="74AD3E7D" w14:textId="77777777" w:rsidR="000362FD" w:rsidRPr="000362FD" w:rsidRDefault="000362FD" w:rsidP="000362FD">
            <w:pPr>
              <w:rPr>
                <w:rFonts w:ascii="Calibri" w:hAnsi="Calibri"/>
                <w:bCs/>
                <w:i/>
              </w:rPr>
            </w:pPr>
            <w:r w:rsidRPr="000362FD">
              <w:rPr>
                <w:rFonts w:ascii="Calibri" w:hAnsi="Calibri"/>
                <w:bCs/>
                <w:i/>
              </w:rPr>
              <w:t>Witness Consent (in the event the patient cannot sign)</w:t>
            </w:r>
          </w:p>
          <w:p w14:paraId="35433600" w14:textId="77777777" w:rsidR="000362FD" w:rsidRPr="000362FD" w:rsidRDefault="000362FD" w:rsidP="000362FD">
            <w:pPr>
              <w:rPr>
                <w:rFonts w:ascii="Calibri" w:hAnsi="Calibri"/>
                <w:bCs/>
                <w:i/>
              </w:rPr>
            </w:pPr>
            <w:r w:rsidRPr="000362FD">
              <w:rPr>
                <w:rFonts w:ascii="Calibri" w:hAnsi="Calibri"/>
                <w:bCs/>
                <w:i/>
              </w:rPr>
              <w:t>Date:</w:t>
            </w:r>
          </w:p>
          <w:p w14:paraId="6E7B69C0" w14:textId="77777777" w:rsidR="000362FD" w:rsidRPr="000362FD" w:rsidRDefault="000362FD" w:rsidP="000362FD">
            <w:pPr>
              <w:rPr>
                <w:rFonts w:ascii="Calibri" w:hAnsi="Calibri"/>
                <w:bCs/>
                <w:i/>
              </w:rPr>
            </w:pPr>
            <w:r w:rsidRPr="000362FD">
              <w:rPr>
                <w:rFonts w:ascii="Calibri" w:hAnsi="Calibri"/>
                <w:bCs/>
                <w:i/>
              </w:rPr>
              <w:t>Signature:</w:t>
            </w:r>
          </w:p>
          <w:p w14:paraId="0F94DD18" w14:textId="77777777" w:rsidR="000362FD" w:rsidRPr="000362FD" w:rsidRDefault="000362FD" w:rsidP="000362FD">
            <w:pPr>
              <w:rPr>
                <w:rFonts w:ascii="Calibri" w:hAnsi="Calibri"/>
                <w:bCs/>
                <w:i/>
              </w:rPr>
            </w:pPr>
            <w:r w:rsidRPr="000362FD">
              <w:rPr>
                <w:rFonts w:ascii="Calibri" w:hAnsi="Calibri"/>
                <w:bCs/>
                <w:i/>
              </w:rPr>
              <w:t>Printed Name:</w:t>
            </w:r>
          </w:p>
        </w:tc>
        <w:tc>
          <w:tcPr>
            <w:tcW w:w="4926" w:type="dxa"/>
            <w:tcBorders>
              <w:left w:val="single" w:sz="4" w:space="0" w:color="auto"/>
              <w:bottom w:val="single" w:sz="4" w:space="0" w:color="auto"/>
              <w:right w:val="single" w:sz="4" w:space="0" w:color="auto"/>
            </w:tcBorders>
          </w:tcPr>
          <w:p w14:paraId="5CF29C63" w14:textId="77777777" w:rsidR="000362FD" w:rsidRPr="000362FD" w:rsidRDefault="000362FD" w:rsidP="000362FD">
            <w:pPr>
              <w:rPr>
                <w:rFonts w:ascii="Calibri" w:hAnsi="Calibri"/>
                <w:bCs/>
                <w:i/>
              </w:rPr>
            </w:pPr>
          </w:p>
        </w:tc>
      </w:tr>
    </w:tbl>
    <w:p w14:paraId="0D2750A4" w14:textId="77777777" w:rsidR="000362FD" w:rsidRPr="000362FD" w:rsidRDefault="000362FD" w:rsidP="000362FD">
      <w:pPr>
        <w:rPr>
          <w:rFonts w:ascii="Calibri" w:hAnsi="Calibri"/>
        </w:rPr>
      </w:pPr>
    </w:p>
    <w:p w14:paraId="30A283DA" w14:textId="0029D4CD" w:rsidR="00846C10" w:rsidRDefault="00846C10" w:rsidP="0080383D">
      <w:pPr>
        <w:rPr>
          <w:rFonts w:ascii="Calibri" w:hAnsi="Calibri"/>
        </w:rPr>
      </w:pPr>
    </w:p>
    <w:p w14:paraId="5FD573B1" w14:textId="77777777" w:rsidR="00846C10" w:rsidRPr="00F614AE" w:rsidRDefault="00846C10" w:rsidP="0080383D">
      <w:pPr>
        <w:rPr>
          <w:rFonts w:ascii="Calibri" w:hAnsi="Calibri"/>
        </w:rPr>
      </w:pPr>
    </w:p>
    <w:p w14:paraId="49C73876" w14:textId="77777777" w:rsidR="0080383D" w:rsidRDefault="0080383D" w:rsidP="0080383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8B47155" w14:textId="77777777" w:rsidR="0080383D" w:rsidRPr="00236C97"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55DA305"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443B498" w14:textId="2AA38F66" w:rsidR="0080383D" w:rsidRPr="00365886"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lastRenderedPageBreak/>
        <w:t>1</w:t>
      </w:r>
      <w:r w:rsidR="0080383D">
        <w:rPr>
          <w:rFonts w:asciiTheme="majorHAnsi" w:hAnsiTheme="majorHAnsi" w:cs="Arial"/>
          <w:b/>
        </w:rPr>
        <w:t xml:space="preserve">. </w:t>
      </w:r>
      <w:r w:rsidR="0080383D" w:rsidRPr="00365886">
        <w:rPr>
          <w:rFonts w:asciiTheme="majorHAnsi" w:hAnsiTheme="majorHAnsi" w:cs="Arial"/>
          <w:b/>
        </w:rPr>
        <w:t>Choice of antibiotic.</w:t>
      </w:r>
      <w:r w:rsidR="0080383D"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0383D">
        <w:rPr>
          <w:rFonts w:asciiTheme="majorHAnsi" w:hAnsiTheme="majorHAnsi" w:cs="Arial"/>
        </w:rPr>
        <w:t>[</w:t>
      </w:r>
      <w:r w:rsidR="0080383D" w:rsidRPr="00365886">
        <w:rPr>
          <w:rFonts w:asciiTheme="majorHAnsi" w:hAnsiTheme="majorHAnsi" w:cs="Arial"/>
          <w:i/>
        </w:rPr>
        <w:t>to be adjusted for each hospital</w:t>
      </w:r>
      <w:r w:rsidR="0080383D">
        <w:rPr>
          <w:rFonts w:asciiTheme="majorHAnsi" w:hAnsiTheme="majorHAnsi" w:cs="Arial"/>
          <w:i/>
        </w:rPr>
        <w:t>]</w:t>
      </w:r>
    </w:p>
    <w:p w14:paraId="74740F22"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237580B1" w14:textId="32D6317E"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B2534">
        <w:rPr>
          <w:rFonts w:ascii="Calibri" w:hAnsi="Calibri" w:cs="Calibri"/>
        </w:rPr>
        <w:t>•</w:t>
      </w:r>
      <w:r w:rsidR="0080383D" w:rsidRPr="00F614AE">
        <w:rPr>
          <w:rFonts w:asciiTheme="majorHAnsi" w:eastAsia="Times New Roman" w:hAnsiTheme="majorHAnsi" w:cs="Arial"/>
          <w:lang w:eastAsia="en-GB"/>
        </w:rPr>
        <w:t xml:space="preserve">Amoxicillin-clavulanate </w:t>
      </w:r>
      <w:r w:rsidR="0080383D" w:rsidRPr="00F614AE">
        <w:rPr>
          <w:rFonts w:asciiTheme="majorHAnsi" w:hAnsiTheme="majorHAnsi" w:cs="Arial"/>
        </w:rPr>
        <w:t>+ clarithromycin</w:t>
      </w:r>
    </w:p>
    <w:p w14:paraId="6DD6CB28" w14:textId="5E3584F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Ceftriaxone + clarithromycin</w:t>
      </w:r>
    </w:p>
    <w:p w14:paraId="643CBAF6" w14:textId="4639F28C"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Piperacillin-tazobactam + clarithromycin</w:t>
      </w:r>
    </w:p>
    <w:p w14:paraId="08DD4BE8" w14:textId="381AB0B0"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Ceftaroline + clarithromycin</w:t>
      </w:r>
    </w:p>
    <w:p w14:paraId="2CB5C346" w14:textId="72F922E1" w:rsidR="0080383D" w:rsidRPr="00F614AE" w:rsidRDefault="00E602F3"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B2534">
        <w:rPr>
          <w:rFonts w:ascii="Calibri" w:hAnsi="Calibri" w:cs="Calibri"/>
        </w:rPr>
        <w:t>•</w:t>
      </w:r>
      <w:r w:rsidR="0080383D" w:rsidRPr="00F614AE">
        <w:rPr>
          <w:rFonts w:asciiTheme="majorHAnsi" w:hAnsiTheme="majorHAnsi" w:cs="Arial"/>
        </w:rPr>
        <w:t>Moxifloxacin or levofloxacin</w:t>
      </w:r>
    </w:p>
    <w:p w14:paraId="54110C8D" w14:textId="77777777" w:rsidR="0080383D" w:rsidRPr="00F614AE"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D1B58F0" w14:textId="14A48958"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w:t>
      </w:r>
      <w:r w:rsidR="000362FD">
        <w:rPr>
          <w:rFonts w:asciiTheme="majorHAnsi" w:hAnsiTheme="majorHAnsi" w:cs="Arial"/>
        </w:rPr>
        <w:t xml:space="preserve">Outside of this study </w:t>
      </w:r>
      <w:r w:rsidRPr="00FF3F2F">
        <w:rPr>
          <w:rFonts w:asciiTheme="majorHAnsi" w:hAnsiTheme="majorHAnsi" w:cs="Arial"/>
        </w:rPr>
        <w:t>, it is very likely that the doctors would treat</w:t>
      </w:r>
      <w:r w:rsidR="000362FD">
        <w:rPr>
          <w:rFonts w:asciiTheme="majorHAnsi" w:hAnsiTheme="majorHAnsi" w:cs="Arial"/>
        </w:rPr>
        <w:t xml:space="preserve"> participants</w:t>
      </w:r>
      <w:r w:rsidRPr="00FF3F2F">
        <w:rPr>
          <w:rFonts w:asciiTheme="majorHAnsi" w:hAnsiTheme="majorHAnsi" w:cs="Arial"/>
        </w:rPr>
        <w:t xml:space="preserve"> with one of these options. However, it is not known which option is best. </w:t>
      </w:r>
    </w:p>
    <w:p w14:paraId="0D2FAF41"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79630FB3" w14:textId="77777777" w:rsidR="0080383D" w:rsidRPr="00FF3F2F"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85E43FB" w14:textId="5FC10A21" w:rsidR="0080383D" w:rsidRPr="00FF3F2F" w:rsidRDefault="0030392B"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80383D" w:rsidRPr="00FF3F2F">
        <w:rPr>
          <w:rFonts w:asciiTheme="majorHAnsi" w:hAnsiTheme="majorHAnsi" w:cs="Arial"/>
          <w:b/>
        </w:rPr>
        <w:t>. Duration of macrolide treatment.</w:t>
      </w:r>
      <w:r w:rsidR="0080383D"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80383D" w:rsidRPr="00FF3F2F">
        <w:rPr>
          <w:rFonts w:asciiTheme="majorHAnsi" w:hAnsiTheme="majorHAnsi" w:cs="Arial"/>
          <w:i/>
        </w:rPr>
        <w:t>[delete if not taking part in macrolide treatment domain]</w:t>
      </w:r>
    </w:p>
    <w:p w14:paraId="0362DB10" w14:textId="77777777" w:rsidR="0080383D"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27AB75A"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1D0A3D08"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CD41C1F" w14:textId="0BAE782C"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80383D" w:rsidRPr="00924D14">
        <w:rPr>
          <w:rFonts w:asciiTheme="majorHAnsi" w:hAnsiTheme="majorHAnsi" w:cstheme="majorHAnsi"/>
          <w:b/>
          <w:bCs/>
        </w:rPr>
        <w:t>. Vitamin C therapy</w:t>
      </w:r>
      <w:r w:rsidR="0080383D" w:rsidRPr="00924D14">
        <w:rPr>
          <w:rFonts w:asciiTheme="majorHAnsi" w:hAnsiTheme="majorHAnsi" w:cstheme="majorHAnsi"/>
          <w:bCs/>
        </w:rPr>
        <w:t xml:space="preserve">. </w:t>
      </w:r>
      <w:r w:rsidR="0080383D">
        <w:rPr>
          <w:rFonts w:asciiTheme="majorHAnsi" w:hAnsiTheme="majorHAnsi" w:cstheme="majorHAnsi"/>
        </w:rPr>
        <w:t>It has been s</w:t>
      </w:r>
      <w:r w:rsidR="0080383D" w:rsidRPr="00924D14">
        <w:rPr>
          <w:rFonts w:asciiTheme="majorHAnsi" w:hAnsiTheme="majorHAnsi" w:cstheme="majorHAnsi"/>
        </w:rPr>
        <w:t>uggest</w:t>
      </w:r>
      <w:r w:rsidR="0080383D">
        <w:rPr>
          <w:rFonts w:asciiTheme="majorHAnsi" w:hAnsiTheme="majorHAnsi" w:cstheme="majorHAnsi"/>
        </w:rPr>
        <w:t>ed</w:t>
      </w:r>
      <w:r w:rsidR="0080383D" w:rsidRPr="00924D14">
        <w:rPr>
          <w:rFonts w:asciiTheme="majorHAnsi" w:hAnsiTheme="majorHAnsi" w:cstheme="majorHAnsi"/>
        </w:rPr>
        <w:t xml:space="preserve"> that </w:t>
      </w:r>
      <w:r w:rsidR="0080383D">
        <w:rPr>
          <w:rFonts w:asciiTheme="majorHAnsi" w:hAnsiTheme="majorHAnsi" w:cstheme="majorHAnsi"/>
        </w:rPr>
        <w:t xml:space="preserve">high doses of </w:t>
      </w:r>
      <w:r w:rsidR="0080383D" w:rsidRPr="00924D14">
        <w:rPr>
          <w:rFonts w:asciiTheme="majorHAnsi" w:hAnsiTheme="majorHAnsi" w:cstheme="majorHAnsi"/>
        </w:rPr>
        <w:t>vitamin C</w:t>
      </w:r>
      <w:r w:rsidR="0080383D">
        <w:rPr>
          <w:rFonts w:asciiTheme="majorHAnsi" w:hAnsiTheme="majorHAnsi" w:cstheme="majorHAnsi"/>
        </w:rPr>
        <w:t xml:space="preserve"> may be useful to treat infection and the inflammation often seen in sepsis and especially COVID-19</w:t>
      </w:r>
      <w:r w:rsidR="0080383D" w:rsidRPr="00924D14">
        <w:rPr>
          <w:rFonts w:asciiTheme="majorHAnsi" w:hAnsiTheme="majorHAnsi" w:cstheme="majorHAnsi"/>
        </w:rPr>
        <w:t xml:space="preserve">. </w:t>
      </w:r>
      <w:r w:rsidR="0080383D">
        <w:rPr>
          <w:rFonts w:asciiTheme="majorHAnsi" w:hAnsiTheme="majorHAnsi" w:cstheme="majorHAnsi"/>
        </w:rPr>
        <w:t xml:space="preserve">However, there is no clear evidence of benefit for this treatment yet. </w:t>
      </w:r>
    </w:p>
    <w:p w14:paraId="60479E49"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6904C3C" w14:textId="77777777"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58C95AFC" w14:textId="77A6CD28" w:rsidR="0080383D" w:rsidRPr="00924D1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0E7D46">
        <w:rPr>
          <w:rFonts w:asciiTheme="majorHAnsi" w:hAnsiTheme="majorHAnsi" w:cstheme="majorHAnsi"/>
        </w:rPr>
        <w:t>C</w:t>
      </w:r>
      <w:r w:rsidRPr="00924D14">
        <w:rPr>
          <w:rFonts w:asciiTheme="majorHAnsi" w:hAnsiTheme="majorHAnsi" w:cstheme="majorHAnsi"/>
        </w:rPr>
        <w:t xml:space="preserve"> (no placebo) </w:t>
      </w:r>
    </w:p>
    <w:p w14:paraId="3FB4506F"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7E98D5"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37D8360"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125BAAF" w14:textId="3F44DDD7" w:rsidR="0080383D" w:rsidRDefault="0030392B"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4</w:t>
      </w:r>
      <w:r w:rsidR="0080383D" w:rsidRPr="00924D14">
        <w:rPr>
          <w:rFonts w:ascii="Calibri" w:hAnsi="Calibri" w:cs="Calibri"/>
          <w:b/>
          <w:bCs/>
        </w:rPr>
        <w:t>. Simvastatin therapy</w:t>
      </w:r>
      <w:r w:rsidR="0080383D">
        <w:rPr>
          <w:rFonts w:ascii="Calibri" w:hAnsi="Calibri" w:cs="Calibri"/>
          <w:b/>
          <w:bCs/>
        </w:rPr>
        <w:t xml:space="preserve">. </w:t>
      </w:r>
      <w:r w:rsidR="0080383D" w:rsidRPr="00860229">
        <w:rPr>
          <w:rFonts w:ascii="Calibri" w:hAnsi="Calibri" w:cs="Calibri"/>
        </w:rPr>
        <w:t>Statins are commonly used</w:t>
      </w:r>
      <w:r w:rsidR="0080383D">
        <w:rPr>
          <w:rFonts w:ascii="Calibri" w:hAnsi="Calibri" w:cs="Calibri"/>
        </w:rPr>
        <w:t xml:space="preserve"> to lower cholesterol</w:t>
      </w:r>
      <w:r w:rsidR="0080383D" w:rsidRPr="00860229">
        <w:rPr>
          <w:rFonts w:ascii="Calibri" w:eastAsia="Calibri" w:hAnsi="Calibri" w:cs="Calibri"/>
          <w:iCs/>
        </w:rPr>
        <w:t xml:space="preserve"> </w:t>
      </w:r>
      <w:r w:rsidR="0080383D">
        <w:rPr>
          <w:rFonts w:ascii="Calibri" w:eastAsia="Calibri" w:hAnsi="Calibri" w:cs="Calibri"/>
          <w:iCs/>
        </w:rPr>
        <w:t>and lower the risks of heart attacks or strokes</w:t>
      </w:r>
      <w:r w:rsidR="0080383D">
        <w:rPr>
          <w:rFonts w:ascii="Calibri" w:hAnsi="Calibri" w:cs="Calibri"/>
        </w:rPr>
        <w:t xml:space="preserve">. One of these drugs, simvastatin has also been shown to reduce inflammation and therefore may be beneficial to treat COVID-19. </w:t>
      </w:r>
    </w:p>
    <w:p w14:paraId="4F77D059"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280BB1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5F95B273"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CEBCADC" w14:textId="77777777" w:rsidR="0080383D" w:rsidRPr="001A1EC4"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4CD20EAC" w14:textId="77777777"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189B187" w14:textId="3C299F80" w:rsidR="0080383D" w:rsidRDefault="0080383D"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097585F" w14:textId="4FFF613D" w:rsidR="00762DFA" w:rsidRPr="00762DFA" w:rsidRDefault="0030392B"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lastRenderedPageBreak/>
        <w:t>5</w:t>
      </w:r>
      <w:r w:rsidR="00762DFA" w:rsidRPr="00762DFA">
        <w:rPr>
          <w:rFonts w:ascii="Calibri" w:hAnsi="Calibri" w:cs="Calibri"/>
          <w:b/>
          <w:bCs/>
        </w:rPr>
        <w:t xml:space="preserve">. Anticoagulation therapy – ICU level. </w:t>
      </w:r>
      <w:r w:rsidR="00762DFA" w:rsidRPr="00762DFA">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2D0400B0" w14:textId="77777777" w:rsidR="00EB2534" w:rsidRDefault="00EB2534"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5285C76"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Standard low dose thromboprophylaxis</w:t>
      </w:r>
    </w:p>
    <w:p w14:paraId="686FE99D" w14:textId="77777777" w:rsidR="00EB2534" w:rsidRPr="00EB2534" w:rsidRDefault="00EB2534" w:rsidP="00EB2534">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B2534">
        <w:rPr>
          <w:rFonts w:ascii="Calibri" w:hAnsi="Calibri" w:cs="Calibri"/>
        </w:rPr>
        <w:t>•</w:t>
      </w:r>
      <w:r w:rsidRPr="00EB2534">
        <w:rPr>
          <w:rFonts w:ascii="Calibri" w:hAnsi="Calibri" w:cs="Calibri"/>
          <w:iCs/>
        </w:rPr>
        <w:t>Intermediate dose thromboprophylaxis</w:t>
      </w:r>
    </w:p>
    <w:p w14:paraId="25AB669C" w14:textId="5ABC14DD" w:rsidR="00762DFA" w:rsidRPr="00762DFA" w:rsidRDefault="00E602F3"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3" w:name="_Hlk65833706"/>
      <w:r w:rsidRPr="00EB2534">
        <w:rPr>
          <w:rFonts w:ascii="Calibri" w:hAnsi="Calibri" w:cs="Calibri"/>
        </w:rPr>
        <w:t>•</w:t>
      </w:r>
      <w:r w:rsidR="00EB2534" w:rsidRPr="00EB2534">
        <w:rPr>
          <w:rFonts w:ascii="Calibri" w:hAnsi="Calibri" w:cs="Calibri"/>
          <w:iCs/>
        </w:rPr>
        <w:t>Continuation of therapeutic dose anticoagulation (only for those patients started on therapeutic dose on the ward)</w:t>
      </w:r>
      <w:bookmarkEnd w:id="3"/>
    </w:p>
    <w:p w14:paraId="3B8C2F8F" w14:textId="56D4862A" w:rsidR="00762DFA" w:rsidRDefault="00762DFA"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762DFA">
        <w:rPr>
          <w:rFonts w:ascii="Calibri" w:hAnsi="Calibri" w:cs="Calibri"/>
          <w:i/>
          <w:iCs/>
        </w:rPr>
        <w:t>[delete if not taking part in the therapeutic anticoagulation domain]</w:t>
      </w:r>
    </w:p>
    <w:p w14:paraId="322BD845" w14:textId="6E9AC29B" w:rsidR="00284DD6" w:rsidRDefault="00284DD6"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1FC2659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r w:rsidRPr="00284DD6">
        <w:rPr>
          <w:rFonts w:ascii="Calibri" w:hAnsi="Calibri" w:cs="Calibri"/>
          <w:b/>
          <w:iCs/>
        </w:rPr>
        <w:t>6. ACE2/RAS domain</w:t>
      </w:r>
    </w:p>
    <w:p w14:paraId="7FC02E50"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p>
    <w:p w14:paraId="0ABDB8D0"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COVID-19 effects part of the hormonal system, involved in blood pressure and fluid control, which in turn affects the lungs, liver and kidneys. ACE inhibitors and ARB drugs are common blood pressure treatments and therefore may be beneficial in the treatment of COVID-19.</w:t>
      </w:r>
    </w:p>
    <w:p w14:paraId="2B67BFE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The following interventions will be available:</w:t>
      </w:r>
    </w:p>
    <w:p w14:paraId="4638FD0B"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135074D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•No RAS inhibitor (no placebo)</w:t>
      </w:r>
    </w:p>
    <w:p w14:paraId="109E96BA"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•ACE inhibitor (Ramipril, Lisinopril, Perindipril, Enalapril, Captopril)</w:t>
      </w:r>
    </w:p>
    <w:p w14:paraId="2F09096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•ARB (Losartan, Valsartan, Candesartan, Irbesartan)</w:t>
      </w:r>
    </w:p>
    <w:p w14:paraId="08BA983A" w14:textId="25C97C5C" w:rsid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•ARB in combination with DMX-200, a chemokine receptor 2 inhibitor (ARB + DMX-200)</w:t>
      </w:r>
    </w:p>
    <w:p w14:paraId="796E9A7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2327FC28"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284DD6">
        <w:rPr>
          <w:rFonts w:ascii="Calibri" w:hAnsi="Calibri" w:cs="Calibri"/>
          <w:i/>
          <w:iCs/>
        </w:rPr>
        <w:t>[delete if not taking part in the ACE2 /RAS domain]</w:t>
      </w:r>
    </w:p>
    <w:p w14:paraId="50013E02"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p>
    <w:p w14:paraId="5AB4A466"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7. Cysteamine Domain</w:t>
      </w:r>
    </w:p>
    <w:p w14:paraId="5F13B671"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Cysteamine has antibacterial and antiviral properties, as well as anti-inflammatory effects and may potentially increase the effectiveness of antibiotics you may be given.  Cysteamine would be administered alongside the standard or care treatments for the treatment of severe, community acquired pneumonia, influenza and COVID-19 associated pneumonia.</w:t>
      </w:r>
    </w:p>
    <w:p w14:paraId="124B01A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The following interventions will be available:</w:t>
      </w:r>
    </w:p>
    <w:p w14:paraId="628ABC54"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 No cysteamine</w:t>
      </w:r>
    </w:p>
    <w:p w14:paraId="7F67D4DA"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284DD6">
        <w:rPr>
          <w:rFonts w:ascii="Calibri" w:hAnsi="Calibri" w:cs="Calibri"/>
          <w:iCs/>
        </w:rPr>
        <w:t>• Cysteamine</w:t>
      </w:r>
    </w:p>
    <w:p w14:paraId="4D5DB671"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1F2CE1A6" w14:textId="77777777" w:rsidR="00284DD6" w:rsidRPr="00284DD6" w:rsidRDefault="00284DD6" w:rsidP="00284DD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284DD6">
        <w:rPr>
          <w:rFonts w:ascii="Calibri" w:hAnsi="Calibri" w:cs="Calibri"/>
          <w:i/>
          <w:iCs/>
        </w:rPr>
        <w:t>[delete if not taking part in the Cysteamine domain]</w:t>
      </w:r>
    </w:p>
    <w:p w14:paraId="42289F15" w14:textId="77777777" w:rsidR="00284DD6" w:rsidRPr="0048043F" w:rsidRDefault="00284DD6" w:rsidP="00762DFA">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2D370C98"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 xml:space="preserve">8. Monoclonal Antibody Therapy (additional samples)– ICU level  </w:t>
      </w:r>
    </w:p>
    <w:p w14:paraId="33EAFEA2"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Casirivimab and Imdevimab are neutralising monoclonal antibodies that have been shown to bind to SARS-CoV2 virus particle , blocking its entry into the body’s cells, reducing the virus’ effects.</w:t>
      </w:r>
    </w:p>
    <w:p w14:paraId="59375767"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At this site the study evaluates:</w:t>
      </w:r>
    </w:p>
    <w:p w14:paraId="3B21005B"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7C177926"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lastRenderedPageBreak/>
        <w:t>1.2g casirivimab / 1.2g imdevimab (low dose)</w:t>
      </w:r>
    </w:p>
    <w:p w14:paraId="2B8F9BB2"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4g casirivimab / 4g imdevimab (high dose)</w:t>
      </w:r>
    </w:p>
    <w:p w14:paraId="3F54BCED"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This study is taking into account evidence derived from other clinical trials, and a UK wide policy that recommends the use of low dose casirivimab /imdevimab for use in patients  hospitalised due to COVID-19 and have blood tests that show, they do not have antibodies against SARS-CoV-2. We are comparing the effects of low dose compared to a higher dose. Additional samples will be collected as part of this domain. These samples will be transported to a central laboratory for testing. All samples collected  under this study will be used within this study or in other ethically approved studies. The 1st sample will be taken with 24hours of the treatment being completed, take one sample between days 3 and 7 and one sample between days 7 and 14. We will take a final sample between says 14 and 28 if the participant is still in hospital. Each blood sample will take up to 6mls (2 teaspoons or less). [ delete if not taking part in the Monoclonal Antibody domain]</w:t>
      </w:r>
    </w:p>
    <w:p w14:paraId="30E0B1F5"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717C006"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252E6C9D"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 xml:space="preserve">9. Immunoglobulin; Convalescent Plasma Therapy (additional samples) – ICU Level </w:t>
      </w:r>
    </w:p>
    <w:p w14:paraId="010992FD"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COVID-19 immunoglobulin therapy is a blood-based treatment, giving patients antibodies to help fight infection. Antibodies are found in plasma, which is the liquid part of blood. It contains a mixture of proteins including antibodies, clotting factors, and natural anticoagulants.  Convalescent plasma is plasma collected from volunteers who have recovered from COVID-19, which contains antibodies to help fight COVID-19. At this site the study evaluates:</w:t>
      </w:r>
    </w:p>
    <w:p w14:paraId="6758A01E"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E037F2F"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No Immunoglobulin Therapy (no placebo)</w:t>
      </w:r>
    </w:p>
    <w:p w14:paraId="7732FCAC"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High Titre Convalescent Plasma</w:t>
      </w:r>
    </w:p>
    <w:p w14:paraId="7A144113"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761179FF"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This study is taking into account evidence derived from the results from the 1st stage of this domain in REMAP-CAP, as well as other clinical trials. There are a significant number of patients with an impaired immune system who would be eligible to be included within this trial and may benefit from this intervention. This population of patients are potentially also less likely to respond to COVID-19 vaccinations and are therefore more at risk of COVID-19 disease. Additional samples will be collected as part of this domain. These samples will be transported to a central laboratory for testing. All samples collected  under this study will be used within this study or in other ethically approved studies. We will take blood and respiratory samples from participants on entering the study and  then a single respiratory sample each week until hospital discharge. The blood sample will take up to 15mls (3 teaspoons or less).</w:t>
      </w:r>
    </w:p>
    <w:p w14:paraId="178234D5" w14:textId="77777777" w:rsidR="000362FD" w:rsidRPr="000362FD" w:rsidRDefault="000362FD" w:rsidP="000362F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0362FD">
        <w:rPr>
          <w:rFonts w:ascii="Calibri" w:hAnsi="Calibri" w:cs="Calibri"/>
        </w:rPr>
        <w:t>You will only receive these treatments if you have acute illness due to confirmed COVID-19 and are immunosuppressed at the time of eligibility. [delete if not taking part in immunoglobulin therapy plus sampling domain]</w:t>
      </w:r>
    </w:p>
    <w:p w14:paraId="23D8CE0A" w14:textId="7D769CCB" w:rsidR="00846C10" w:rsidRDefault="00846C10"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A6A121B" w14:textId="77777777" w:rsidR="00E602F3" w:rsidRDefault="00E602F3" w:rsidP="0080383D">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0A6C681B" w14:textId="2B75746D" w:rsidR="0080383D" w:rsidRDefault="0080383D" w:rsidP="0080383D">
      <w:pPr>
        <w:autoSpaceDE w:val="0"/>
        <w:autoSpaceDN w:val="0"/>
        <w:adjustRightInd w:val="0"/>
        <w:rPr>
          <w:rFonts w:ascii="Calibri" w:hAnsi="Calibri" w:cs="Calibri"/>
          <w:b/>
          <w:sz w:val="32"/>
          <w:szCs w:val="32"/>
        </w:rPr>
      </w:pPr>
    </w:p>
    <w:p w14:paraId="54004593" w14:textId="60B444CF" w:rsidR="000362FD" w:rsidRDefault="000362FD" w:rsidP="0080383D">
      <w:pPr>
        <w:autoSpaceDE w:val="0"/>
        <w:autoSpaceDN w:val="0"/>
        <w:adjustRightInd w:val="0"/>
        <w:rPr>
          <w:rFonts w:ascii="Calibri" w:hAnsi="Calibri" w:cs="Calibri"/>
          <w:b/>
          <w:sz w:val="32"/>
          <w:szCs w:val="32"/>
        </w:rPr>
      </w:pPr>
    </w:p>
    <w:p w14:paraId="7EC09309" w14:textId="77777777" w:rsidR="000362FD" w:rsidRPr="00924D14" w:rsidRDefault="000362FD" w:rsidP="0080383D">
      <w:pPr>
        <w:autoSpaceDE w:val="0"/>
        <w:autoSpaceDN w:val="0"/>
        <w:adjustRightInd w:val="0"/>
        <w:rPr>
          <w:rFonts w:ascii="Calibri" w:hAnsi="Calibri" w:cs="Calibri"/>
          <w:b/>
          <w:sz w:val="32"/>
          <w:szCs w:val="32"/>
        </w:rPr>
      </w:pPr>
    </w:p>
    <w:p w14:paraId="604417ED" w14:textId="77777777" w:rsidR="00846C10" w:rsidRDefault="00846C10" w:rsidP="0080383D">
      <w:pPr>
        <w:spacing w:after="120"/>
        <w:rPr>
          <w:rFonts w:ascii="Calibri" w:hAnsi="Calibri"/>
          <w:b/>
          <w:sz w:val="28"/>
          <w:szCs w:val="28"/>
        </w:rPr>
      </w:pPr>
    </w:p>
    <w:p w14:paraId="1A148423" w14:textId="77777777" w:rsidR="0080383D" w:rsidRPr="00924D14" w:rsidRDefault="0080383D" w:rsidP="0080383D">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lastRenderedPageBreak/>
        <w:t>Possible</w:t>
      </w:r>
      <w:r w:rsidRPr="00236C97">
        <w:rPr>
          <w:rFonts w:ascii="Calibri" w:hAnsi="Calibri"/>
          <w:b/>
          <w:sz w:val="28"/>
          <w:szCs w:val="28"/>
        </w:rPr>
        <w:t xml:space="preserve"> side effects </w:t>
      </w:r>
    </w:p>
    <w:p w14:paraId="201E0391" w14:textId="77777777" w:rsidR="0080383D" w:rsidRPr="00FF3F2F" w:rsidRDefault="0080383D" w:rsidP="0080383D">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A7B84C7"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FA19B7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5D6D20A"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hAnsi="Calibri"/>
        </w:rPr>
      </w:pPr>
    </w:p>
    <w:p w14:paraId="2ADB109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117F055"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7E6BBC4D"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623C47F" w14:textId="77777777"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2535EC9E" w14:textId="2A9915EF" w:rsidR="0080383D"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Simvastatin</w:t>
      </w:r>
      <w:r w:rsidRPr="001E22D6">
        <w:rPr>
          <w:rFonts w:ascii="Calibri" w:eastAsia="Calibri" w:hAnsi="Calibri" w:cs="Calibri"/>
          <w:i/>
          <w:iCs/>
        </w:rPr>
        <w:t xml:space="preserve"> domain</w:t>
      </w:r>
      <w:r w:rsidR="00846C10">
        <w:rPr>
          <w:rFonts w:ascii="Calibri" w:eastAsia="Calibri" w:hAnsi="Calibri" w:cs="Calibri"/>
          <w:i/>
          <w:iCs/>
        </w:rPr>
        <w:t>]</w:t>
      </w:r>
    </w:p>
    <w:p w14:paraId="5F1B5295" w14:textId="42178846"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BD3BA7A" w14:textId="4DEB3868" w:rsidR="00762DFA" w:rsidRDefault="00762DFA"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E602F3">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762DFA">
        <w:rPr>
          <w:rFonts w:ascii="Calibri" w:eastAsia="Calibri" w:hAnsi="Calibri" w:cs="Calibri"/>
          <w:i/>
          <w:iCs/>
        </w:rPr>
        <w:t xml:space="preserve"> [delete if not participating in therapeutic anticoagulation domain]</w:t>
      </w:r>
    </w:p>
    <w:p w14:paraId="66863450" w14:textId="1805C3D0" w:rsidR="00846C10"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035BEF5" w14:textId="77777777" w:rsidR="00846C10" w:rsidRPr="00E602F3" w:rsidRDefault="00846C10"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20C330E2" w14:textId="0735C3B9" w:rsidR="0080383D" w:rsidRDefault="00C36234"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4" w:name="_Hlk65834171"/>
      <w:r w:rsidRPr="00E602F3">
        <w:rPr>
          <w:rFonts w:ascii="Calibri" w:eastAsia="Calibri" w:hAnsi="Calibri" w:cs="Calibri"/>
        </w:rPr>
        <w:t>ACEi and RAS inhibitors are used in the treatment of high blood pressure and heart failure. Common sides effects are dizziness, headaches, diarrhoea, blurred vision.</w:t>
      </w:r>
      <w:r w:rsidR="0030392B">
        <w:rPr>
          <w:rFonts w:ascii="Calibri" w:eastAsia="Calibri" w:hAnsi="Calibri" w:cs="Calibri"/>
        </w:rPr>
        <w:t xml:space="preserve"> </w:t>
      </w:r>
      <w:r w:rsidR="0030392B">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C36234">
        <w:rPr>
          <w:rFonts w:ascii="Calibri" w:eastAsia="Calibri" w:hAnsi="Calibri" w:cs="Calibri"/>
          <w:i/>
          <w:iCs/>
        </w:rPr>
        <w:t>[delete if not participating in the ACE2/RAS domain].</w:t>
      </w:r>
      <w:bookmarkEnd w:id="4"/>
    </w:p>
    <w:p w14:paraId="0D7D379A" w14:textId="5A4AD157" w:rsidR="00284DD6" w:rsidRDefault="00284DD6"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1536A8" w14:textId="6EEDB01A" w:rsidR="00284DD6" w:rsidRDefault="00284DD6" w:rsidP="00284DD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284DD6">
        <w:rPr>
          <w:rFonts w:ascii="Calibri" w:eastAsia="Calibri" w:hAnsi="Calibri" w:cs="Calibri"/>
          <w:iCs/>
        </w:rPr>
        <w:t xml:space="preserve">Cysteamine is used in the treatment of cystinosis. Side effects include rashes, itchiness, facial flushing, wheezing, shortness of breath, low blood pressure, temporary changes in liver blood tests and low white blood cells. </w:t>
      </w:r>
      <w:r w:rsidRPr="00284DD6">
        <w:rPr>
          <w:rFonts w:ascii="Calibri" w:eastAsia="Calibri" w:hAnsi="Calibri" w:cs="Calibri"/>
          <w:i/>
          <w:iCs/>
        </w:rPr>
        <w:t>[delete if not participating in the Cysteamine domain].</w:t>
      </w:r>
    </w:p>
    <w:p w14:paraId="2F89B761" w14:textId="56B19180" w:rsidR="00D76919" w:rsidRDefault="00D76919" w:rsidP="00284DD6">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E487767" w14:textId="77777777" w:rsidR="00D76919" w:rsidRPr="00D76919" w:rsidRDefault="00D76919" w:rsidP="00D7691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76919">
        <w:rPr>
          <w:rFonts w:ascii="Calibri" w:eastAsia="Calibri" w:hAnsi="Calibri" w:cs="Calibri"/>
          <w:i/>
          <w:iCs/>
        </w:rPr>
        <w:t>Convalescent plasma has been used to treat thousands of people with COVID-19 without any safety concerns. The risk that a standard plasma transfusion may make participants ill is very low. A plasma transfusion may have the following side-effects:</w:t>
      </w:r>
    </w:p>
    <w:p w14:paraId="3D199F88" w14:textId="77777777" w:rsidR="00D76919" w:rsidRPr="00D76919" w:rsidRDefault="00D76919" w:rsidP="00D7691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76919">
        <w:rPr>
          <w:rFonts w:ascii="Calibri" w:eastAsia="Calibri" w:hAnsi="Calibri" w:cs="Calibri"/>
          <w:i/>
          <w:iCs/>
        </w:rPr>
        <w:t>Allergic reactions (rash, fever, chills) or increased difficulty breathing. These reactions are usually mild and are easily treated with medicines such as paracetamol and antihistamines, or by slowing down or stopping the plasma transfusion. [delete if not participating in immunoglobulin therapy domain]</w:t>
      </w:r>
    </w:p>
    <w:p w14:paraId="1B09FAA7" w14:textId="77777777" w:rsidR="00D76919" w:rsidRPr="00D76919" w:rsidRDefault="00D76919" w:rsidP="00D7691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8E18EC4" w14:textId="77777777" w:rsidR="00D76919" w:rsidRPr="00D76919" w:rsidRDefault="00D76919" w:rsidP="00D7691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76919">
        <w:rPr>
          <w:rFonts w:ascii="Calibri" w:eastAsia="Calibri" w:hAnsi="Calibri" w:cs="Calibri"/>
          <w:i/>
          <w:iCs/>
        </w:rPr>
        <w:lastRenderedPageBreak/>
        <w:t xml:space="preserve">There is little risk associated with the monoclonal antibody domain. The low dose is now recommended as part of standard of care within the UK and the high dose has been used in other trials for over 5000 patients without any safety concerns. An infusion of  casirivimab /  imdevimab may have the following side effects: </w:t>
      </w:r>
    </w:p>
    <w:p w14:paraId="7B370C83" w14:textId="55A853C0" w:rsidR="0080383D" w:rsidRDefault="00D76919"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D76919">
        <w:rPr>
          <w:rFonts w:ascii="Calibri" w:eastAsia="Calibri" w:hAnsi="Calibri" w:cs="Calibri"/>
          <w:i/>
          <w:iCs/>
        </w:rPr>
        <w:t>Allergic reactions (rash, fever, chills), dizziness, nausea, swollen lymph nodes. [delete if not participating in Monoclonal antibody therapy domain]</w:t>
      </w:r>
    </w:p>
    <w:p w14:paraId="09E8098F" w14:textId="77777777" w:rsidR="0080383D" w:rsidRPr="0060293F" w:rsidRDefault="0080383D" w:rsidP="0080383D">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25C3721E" w14:textId="3BD4E143" w:rsidR="0080383D" w:rsidRDefault="0080383D" w:rsidP="0080383D">
      <w:pPr>
        <w:autoSpaceDE w:val="0"/>
        <w:autoSpaceDN w:val="0"/>
        <w:adjustRightInd w:val="0"/>
        <w:rPr>
          <w:rFonts w:ascii="Arial" w:hAnsi="Arial" w:cs="Arial"/>
          <w:b/>
          <w:bCs/>
          <w:sz w:val="28"/>
          <w:szCs w:val="28"/>
        </w:rPr>
      </w:pPr>
    </w:p>
    <w:p w14:paraId="70D29291" w14:textId="594DAC9A" w:rsidR="0071498C" w:rsidRDefault="0071498C" w:rsidP="0080383D">
      <w:pPr>
        <w:autoSpaceDE w:val="0"/>
        <w:autoSpaceDN w:val="0"/>
        <w:adjustRightInd w:val="0"/>
        <w:rPr>
          <w:rFonts w:ascii="Arial" w:hAnsi="Arial" w:cs="Arial"/>
          <w:b/>
          <w:bCs/>
          <w:sz w:val="28"/>
          <w:szCs w:val="28"/>
        </w:rPr>
      </w:pPr>
    </w:p>
    <w:p w14:paraId="13E36764" w14:textId="160219D5" w:rsidR="0071498C" w:rsidRDefault="0071498C" w:rsidP="0080383D">
      <w:pPr>
        <w:autoSpaceDE w:val="0"/>
        <w:autoSpaceDN w:val="0"/>
        <w:adjustRightInd w:val="0"/>
        <w:rPr>
          <w:rFonts w:ascii="Arial" w:hAnsi="Arial" w:cs="Arial"/>
          <w:b/>
          <w:bCs/>
          <w:sz w:val="28"/>
          <w:szCs w:val="28"/>
        </w:rPr>
      </w:pPr>
    </w:p>
    <w:p w14:paraId="69A5C430" w14:textId="17644E0A" w:rsidR="0071498C" w:rsidRDefault="0071498C" w:rsidP="0080383D">
      <w:pPr>
        <w:autoSpaceDE w:val="0"/>
        <w:autoSpaceDN w:val="0"/>
        <w:adjustRightInd w:val="0"/>
        <w:rPr>
          <w:rFonts w:ascii="Arial" w:hAnsi="Arial" w:cs="Arial"/>
          <w:b/>
          <w:bCs/>
          <w:sz w:val="28"/>
          <w:szCs w:val="28"/>
        </w:rPr>
      </w:pPr>
    </w:p>
    <w:p w14:paraId="7E129EFC" w14:textId="2B6A2315" w:rsidR="0071498C" w:rsidRDefault="0071498C" w:rsidP="0080383D">
      <w:pPr>
        <w:autoSpaceDE w:val="0"/>
        <w:autoSpaceDN w:val="0"/>
        <w:adjustRightInd w:val="0"/>
        <w:rPr>
          <w:rFonts w:ascii="Arial" w:hAnsi="Arial" w:cs="Arial"/>
          <w:b/>
          <w:bCs/>
          <w:sz w:val="28"/>
          <w:szCs w:val="28"/>
        </w:rPr>
      </w:pPr>
    </w:p>
    <w:p w14:paraId="21D0A815" w14:textId="5CCD0418" w:rsidR="0071498C" w:rsidRDefault="0071498C" w:rsidP="0080383D">
      <w:pPr>
        <w:autoSpaceDE w:val="0"/>
        <w:autoSpaceDN w:val="0"/>
        <w:adjustRightInd w:val="0"/>
        <w:rPr>
          <w:rFonts w:ascii="Arial" w:hAnsi="Arial" w:cs="Arial"/>
          <w:b/>
          <w:bCs/>
          <w:sz w:val="28"/>
          <w:szCs w:val="28"/>
        </w:rPr>
      </w:pPr>
    </w:p>
    <w:p w14:paraId="4022FE16" w14:textId="197A6504" w:rsidR="0071498C" w:rsidRDefault="0071498C" w:rsidP="0080383D">
      <w:pPr>
        <w:autoSpaceDE w:val="0"/>
        <w:autoSpaceDN w:val="0"/>
        <w:adjustRightInd w:val="0"/>
        <w:rPr>
          <w:rFonts w:ascii="Arial" w:hAnsi="Arial" w:cs="Arial"/>
          <w:b/>
          <w:bCs/>
          <w:sz w:val="28"/>
          <w:szCs w:val="28"/>
        </w:rPr>
      </w:pPr>
    </w:p>
    <w:p w14:paraId="078207D3" w14:textId="2272D410" w:rsidR="0071498C" w:rsidRDefault="0071498C" w:rsidP="0080383D">
      <w:pPr>
        <w:autoSpaceDE w:val="0"/>
        <w:autoSpaceDN w:val="0"/>
        <w:adjustRightInd w:val="0"/>
        <w:rPr>
          <w:rFonts w:ascii="Arial" w:hAnsi="Arial" w:cs="Arial"/>
          <w:b/>
          <w:bCs/>
          <w:sz w:val="28"/>
          <w:szCs w:val="28"/>
        </w:rPr>
      </w:pPr>
    </w:p>
    <w:p w14:paraId="2A3E3C4F" w14:textId="309C7C04" w:rsidR="0071498C" w:rsidRDefault="0071498C" w:rsidP="0080383D">
      <w:pPr>
        <w:autoSpaceDE w:val="0"/>
        <w:autoSpaceDN w:val="0"/>
        <w:adjustRightInd w:val="0"/>
        <w:rPr>
          <w:rFonts w:ascii="Arial" w:hAnsi="Arial" w:cs="Arial"/>
          <w:b/>
          <w:bCs/>
          <w:sz w:val="28"/>
          <w:szCs w:val="28"/>
        </w:rPr>
      </w:pPr>
    </w:p>
    <w:p w14:paraId="7E4E6CB5" w14:textId="21AD51FE" w:rsidR="0071498C" w:rsidRDefault="0071498C" w:rsidP="0080383D">
      <w:pPr>
        <w:autoSpaceDE w:val="0"/>
        <w:autoSpaceDN w:val="0"/>
        <w:adjustRightInd w:val="0"/>
        <w:rPr>
          <w:rFonts w:ascii="Arial" w:hAnsi="Arial" w:cs="Arial"/>
          <w:b/>
          <w:bCs/>
          <w:sz w:val="28"/>
          <w:szCs w:val="28"/>
        </w:rPr>
      </w:pPr>
    </w:p>
    <w:p w14:paraId="112F4907" w14:textId="5E115D85" w:rsidR="0071498C" w:rsidRDefault="0071498C" w:rsidP="0080383D">
      <w:pPr>
        <w:autoSpaceDE w:val="0"/>
        <w:autoSpaceDN w:val="0"/>
        <w:adjustRightInd w:val="0"/>
        <w:rPr>
          <w:rFonts w:ascii="Arial" w:hAnsi="Arial" w:cs="Arial"/>
          <w:b/>
          <w:bCs/>
          <w:sz w:val="28"/>
          <w:szCs w:val="28"/>
        </w:rPr>
      </w:pPr>
    </w:p>
    <w:p w14:paraId="5B3D9833" w14:textId="6504B10B" w:rsidR="0071498C" w:rsidRDefault="0071498C" w:rsidP="0080383D">
      <w:pPr>
        <w:autoSpaceDE w:val="0"/>
        <w:autoSpaceDN w:val="0"/>
        <w:adjustRightInd w:val="0"/>
        <w:rPr>
          <w:rFonts w:ascii="Arial" w:hAnsi="Arial" w:cs="Arial"/>
          <w:b/>
          <w:bCs/>
          <w:sz w:val="28"/>
          <w:szCs w:val="28"/>
        </w:rPr>
      </w:pPr>
    </w:p>
    <w:p w14:paraId="5ED4446C" w14:textId="1051D235" w:rsidR="0071498C" w:rsidRDefault="0071498C" w:rsidP="0080383D">
      <w:pPr>
        <w:autoSpaceDE w:val="0"/>
        <w:autoSpaceDN w:val="0"/>
        <w:adjustRightInd w:val="0"/>
        <w:rPr>
          <w:rFonts w:ascii="Arial" w:hAnsi="Arial" w:cs="Arial"/>
          <w:b/>
          <w:bCs/>
          <w:sz w:val="28"/>
          <w:szCs w:val="28"/>
        </w:rPr>
      </w:pPr>
    </w:p>
    <w:p w14:paraId="2DF9EF1B" w14:textId="6856ACF5" w:rsidR="0071498C" w:rsidRDefault="0071498C" w:rsidP="0080383D">
      <w:pPr>
        <w:autoSpaceDE w:val="0"/>
        <w:autoSpaceDN w:val="0"/>
        <w:adjustRightInd w:val="0"/>
        <w:rPr>
          <w:rFonts w:ascii="Arial" w:hAnsi="Arial" w:cs="Arial"/>
          <w:b/>
          <w:bCs/>
          <w:sz w:val="28"/>
          <w:szCs w:val="28"/>
        </w:rPr>
      </w:pPr>
    </w:p>
    <w:p w14:paraId="1671A737" w14:textId="3C5D5A39" w:rsidR="0071498C" w:rsidRDefault="0071498C" w:rsidP="0080383D">
      <w:pPr>
        <w:autoSpaceDE w:val="0"/>
        <w:autoSpaceDN w:val="0"/>
        <w:adjustRightInd w:val="0"/>
        <w:rPr>
          <w:rFonts w:ascii="Arial" w:hAnsi="Arial" w:cs="Arial"/>
          <w:b/>
          <w:bCs/>
          <w:sz w:val="28"/>
          <w:szCs w:val="28"/>
        </w:rPr>
      </w:pPr>
    </w:p>
    <w:p w14:paraId="645B1DD0" w14:textId="1F509DFB" w:rsidR="00D76919" w:rsidRDefault="00D76919" w:rsidP="0080383D">
      <w:pPr>
        <w:autoSpaceDE w:val="0"/>
        <w:autoSpaceDN w:val="0"/>
        <w:adjustRightInd w:val="0"/>
        <w:rPr>
          <w:rFonts w:ascii="Arial" w:hAnsi="Arial" w:cs="Arial"/>
          <w:b/>
          <w:bCs/>
          <w:sz w:val="28"/>
          <w:szCs w:val="28"/>
        </w:rPr>
      </w:pPr>
    </w:p>
    <w:p w14:paraId="72C95922" w14:textId="2F7F3219" w:rsidR="00D76919" w:rsidRDefault="00D76919" w:rsidP="0080383D">
      <w:pPr>
        <w:autoSpaceDE w:val="0"/>
        <w:autoSpaceDN w:val="0"/>
        <w:adjustRightInd w:val="0"/>
        <w:rPr>
          <w:rFonts w:ascii="Arial" w:hAnsi="Arial" w:cs="Arial"/>
          <w:b/>
          <w:bCs/>
          <w:sz w:val="28"/>
          <w:szCs w:val="28"/>
        </w:rPr>
      </w:pPr>
    </w:p>
    <w:p w14:paraId="3DB1B7AF" w14:textId="564E04CF" w:rsidR="00D76919" w:rsidRDefault="00D76919" w:rsidP="0080383D">
      <w:pPr>
        <w:autoSpaceDE w:val="0"/>
        <w:autoSpaceDN w:val="0"/>
        <w:adjustRightInd w:val="0"/>
        <w:rPr>
          <w:rFonts w:ascii="Arial" w:hAnsi="Arial" w:cs="Arial"/>
          <w:b/>
          <w:bCs/>
          <w:sz w:val="28"/>
          <w:szCs w:val="28"/>
        </w:rPr>
      </w:pPr>
    </w:p>
    <w:p w14:paraId="0A1B52BE" w14:textId="6DA46B78" w:rsidR="00D76919" w:rsidRDefault="00D76919" w:rsidP="0080383D">
      <w:pPr>
        <w:autoSpaceDE w:val="0"/>
        <w:autoSpaceDN w:val="0"/>
        <w:adjustRightInd w:val="0"/>
        <w:rPr>
          <w:rFonts w:ascii="Arial" w:hAnsi="Arial" w:cs="Arial"/>
          <w:b/>
          <w:bCs/>
          <w:sz w:val="28"/>
          <w:szCs w:val="28"/>
        </w:rPr>
      </w:pPr>
    </w:p>
    <w:p w14:paraId="57BBC5AA" w14:textId="27964627" w:rsidR="00D76919" w:rsidRDefault="00D76919" w:rsidP="0080383D">
      <w:pPr>
        <w:autoSpaceDE w:val="0"/>
        <w:autoSpaceDN w:val="0"/>
        <w:adjustRightInd w:val="0"/>
        <w:rPr>
          <w:rFonts w:ascii="Arial" w:hAnsi="Arial" w:cs="Arial"/>
          <w:b/>
          <w:bCs/>
          <w:sz w:val="28"/>
          <w:szCs w:val="28"/>
        </w:rPr>
      </w:pPr>
    </w:p>
    <w:p w14:paraId="4B0E2002" w14:textId="00E4205B" w:rsidR="00D76919" w:rsidRDefault="00D76919" w:rsidP="0080383D">
      <w:pPr>
        <w:autoSpaceDE w:val="0"/>
        <w:autoSpaceDN w:val="0"/>
        <w:adjustRightInd w:val="0"/>
        <w:rPr>
          <w:rFonts w:ascii="Arial" w:hAnsi="Arial" w:cs="Arial"/>
          <w:b/>
          <w:bCs/>
          <w:sz w:val="28"/>
          <w:szCs w:val="28"/>
        </w:rPr>
      </w:pPr>
    </w:p>
    <w:p w14:paraId="4ABA0299" w14:textId="5D14F108" w:rsidR="00D76919" w:rsidRDefault="00D76919" w:rsidP="0080383D">
      <w:pPr>
        <w:autoSpaceDE w:val="0"/>
        <w:autoSpaceDN w:val="0"/>
        <w:adjustRightInd w:val="0"/>
        <w:rPr>
          <w:rFonts w:ascii="Arial" w:hAnsi="Arial" w:cs="Arial"/>
          <w:b/>
          <w:bCs/>
          <w:sz w:val="28"/>
          <w:szCs w:val="28"/>
        </w:rPr>
      </w:pPr>
    </w:p>
    <w:p w14:paraId="076F9D32" w14:textId="27133FFC" w:rsidR="00D76919" w:rsidRDefault="00D76919" w:rsidP="0080383D">
      <w:pPr>
        <w:autoSpaceDE w:val="0"/>
        <w:autoSpaceDN w:val="0"/>
        <w:adjustRightInd w:val="0"/>
        <w:rPr>
          <w:rFonts w:ascii="Arial" w:hAnsi="Arial" w:cs="Arial"/>
          <w:b/>
          <w:bCs/>
          <w:sz w:val="28"/>
          <w:szCs w:val="28"/>
        </w:rPr>
      </w:pPr>
    </w:p>
    <w:p w14:paraId="288A7333" w14:textId="36A93150" w:rsidR="00D76919" w:rsidRDefault="00D76919" w:rsidP="0080383D">
      <w:pPr>
        <w:autoSpaceDE w:val="0"/>
        <w:autoSpaceDN w:val="0"/>
        <w:adjustRightInd w:val="0"/>
        <w:rPr>
          <w:rFonts w:ascii="Arial" w:hAnsi="Arial" w:cs="Arial"/>
          <w:b/>
          <w:bCs/>
          <w:sz w:val="28"/>
          <w:szCs w:val="28"/>
        </w:rPr>
      </w:pPr>
    </w:p>
    <w:p w14:paraId="13D58F39" w14:textId="25E2D403" w:rsidR="00D76919" w:rsidRDefault="00D76919" w:rsidP="0080383D">
      <w:pPr>
        <w:autoSpaceDE w:val="0"/>
        <w:autoSpaceDN w:val="0"/>
        <w:adjustRightInd w:val="0"/>
        <w:rPr>
          <w:rFonts w:ascii="Arial" w:hAnsi="Arial" w:cs="Arial"/>
          <w:b/>
          <w:bCs/>
          <w:sz w:val="28"/>
          <w:szCs w:val="28"/>
        </w:rPr>
      </w:pPr>
    </w:p>
    <w:p w14:paraId="09EC2C38" w14:textId="35D26204" w:rsidR="00D76919" w:rsidRDefault="00D76919" w:rsidP="0080383D">
      <w:pPr>
        <w:autoSpaceDE w:val="0"/>
        <w:autoSpaceDN w:val="0"/>
        <w:adjustRightInd w:val="0"/>
        <w:rPr>
          <w:rFonts w:ascii="Arial" w:hAnsi="Arial" w:cs="Arial"/>
          <w:b/>
          <w:bCs/>
          <w:sz w:val="28"/>
          <w:szCs w:val="28"/>
        </w:rPr>
      </w:pPr>
    </w:p>
    <w:p w14:paraId="6306FAB5" w14:textId="7974C136" w:rsidR="00D76919" w:rsidRDefault="00D76919" w:rsidP="0080383D">
      <w:pPr>
        <w:autoSpaceDE w:val="0"/>
        <w:autoSpaceDN w:val="0"/>
        <w:adjustRightInd w:val="0"/>
        <w:rPr>
          <w:rFonts w:ascii="Arial" w:hAnsi="Arial" w:cs="Arial"/>
          <w:b/>
          <w:bCs/>
          <w:sz w:val="28"/>
          <w:szCs w:val="28"/>
        </w:rPr>
      </w:pPr>
    </w:p>
    <w:p w14:paraId="0F252DDB" w14:textId="19003DBB" w:rsidR="00D76919" w:rsidRDefault="00D76919" w:rsidP="0080383D">
      <w:pPr>
        <w:autoSpaceDE w:val="0"/>
        <w:autoSpaceDN w:val="0"/>
        <w:adjustRightInd w:val="0"/>
        <w:rPr>
          <w:rFonts w:ascii="Arial" w:hAnsi="Arial" w:cs="Arial"/>
          <w:b/>
          <w:bCs/>
          <w:sz w:val="28"/>
          <w:szCs w:val="28"/>
        </w:rPr>
      </w:pPr>
    </w:p>
    <w:p w14:paraId="394CE57B" w14:textId="02117B92" w:rsidR="00D76919" w:rsidRDefault="00D76919" w:rsidP="0080383D">
      <w:pPr>
        <w:autoSpaceDE w:val="0"/>
        <w:autoSpaceDN w:val="0"/>
        <w:adjustRightInd w:val="0"/>
        <w:rPr>
          <w:rFonts w:ascii="Arial" w:hAnsi="Arial" w:cs="Arial"/>
          <w:b/>
          <w:bCs/>
          <w:sz w:val="28"/>
          <w:szCs w:val="28"/>
        </w:rPr>
      </w:pPr>
    </w:p>
    <w:p w14:paraId="73BE3A72" w14:textId="29F06625" w:rsidR="00D76919" w:rsidRDefault="00D76919" w:rsidP="0080383D">
      <w:pPr>
        <w:autoSpaceDE w:val="0"/>
        <w:autoSpaceDN w:val="0"/>
        <w:adjustRightInd w:val="0"/>
        <w:rPr>
          <w:rFonts w:ascii="Arial" w:hAnsi="Arial" w:cs="Arial"/>
          <w:b/>
          <w:bCs/>
          <w:sz w:val="28"/>
          <w:szCs w:val="28"/>
        </w:rPr>
      </w:pPr>
    </w:p>
    <w:p w14:paraId="068B61E7" w14:textId="356FAF2F" w:rsidR="00D76919" w:rsidRDefault="00D76919" w:rsidP="0080383D">
      <w:pPr>
        <w:autoSpaceDE w:val="0"/>
        <w:autoSpaceDN w:val="0"/>
        <w:adjustRightInd w:val="0"/>
        <w:rPr>
          <w:rFonts w:ascii="Arial" w:hAnsi="Arial" w:cs="Arial"/>
          <w:b/>
          <w:bCs/>
          <w:sz w:val="28"/>
          <w:szCs w:val="28"/>
        </w:rPr>
      </w:pPr>
    </w:p>
    <w:p w14:paraId="18A06269" w14:textId="7601C44B" w:rsidR="00D76919" w:rsidRDefault="00D76919" w:rsidP="0080383D">
      <w:pPr>
        <w:autoSpaceDE w:val="0"/>
        <w:autoSpaceDN w:val="0"/>
        <w:adjustRightInd w:val="0"/>
        <w:rPr>
          <w:rFonts w:ascii="Arial" w:hAnsi="Arial" w:cs="Arial"/>
          <w:b/>
          <w:bCs/>
          <w:sz w:val="28"/>
          <w:szCs w:val="28"/>
        </w:rPr>
      </w:pPr>
    </w:p>
    <w:p w14:paraId="3CD45E91" w14:textId="182BFDB6" w:rsidR="00D76919" w:rsidRDefault="00D76919" w:rsidP="0080383D">
      <w:pPr>
        <w:autoSpaceDE w:val="0"/>
        <w:autoSpaceDN w:val="0"/>
        <w:adjustRightInd w:val="0"/>
        <w:rPr>
          <w:rFonts w:ascii="Arial" w:hAnsi="Arial" w:cs="Arial"/>
          <w:b/>
          <w:bCs/>
          <w:sz w:val="28"/>
          <w:szCs w:val="28"/>
        </w:rPr>
      </w:pPr>
    </w:p>
    <w:p w14:paraId="6AB0E118" w14:textId="77777777" w:rsidR="00D76919" w:rsidRDefault="00D76919" w:rsidP="0080383D">
      <w:pPr>
        <w:autoSpaceDE w:val="0"/>
        <w:autoSpaceDN w:val="0"/>
        <w:adjustRightInd w:val="0"/>
        <w:rPr>
          <w:rFonts w:ascii="Arial" w:hAnsi="Arial" w:cs="Arial"/>
          <w:b/>
          <w:bCs/>
          <w:sz w:val="28"/>
          <w:szCs w:val="28"/>
        </w:rPr>
      </w:pPr>
    </w:p>
    <w:p w14:paraId="55FDA118"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0383D" w:rsidRPr="000637E3" w14:paraId="3266B0FD" w14:textId="77777777" w:rsidTr="00265334">
        <w:trPr>
          <w:cantSplit/>
        </w:trPr>
        <w:tc>
          <w:tcPr>
            <w:tcW w:w="2750" w:type="dxa"/>
          </w:tcPr>
          <w:p w14:paraId="7E19F865"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455B435C" w14:textId="77777777" w:rsidR="0080383D" w:rsidRPr="000637E3" w:rsidRDefault="0080383D" w:rsidP="00265334">
            <w:pPr>
              <w:pStyle w:val="Header"/>
              <w:spacing w:before="120" w:after="120"/>
              <w:rPr>
                <w:rFonts w:ascii="Calibri" w:hAnsi="Calibri"/>
                <w:bCs/>
                <w:i/>
                <w:iCs/>
                <w:color w:val="7030A0"/>
              </w:rPr>
            </w:pPr>
          </w:p>
        </w:tc>
        <w:tc>
          <w:tcPr>
            <w:tcW w:w="1210" w:type="dxa"/>
          </w:tcPr>
          <w:p w14:paraId="59340640" w14:textId="77777777" w:rsidR="0080383D" w:rsidRPr="000637E3" w:rsidRDefault="0080383D"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BE09952" w14:textId="77777777" w:rsidR="0080383D" w:rsidRPr="000637E3" w:rsidRDefault="0080383D" w:rsidP="00265334">
            <w:pPr>
              <w:pStyle w:val="Header"/>
              <w:spacing w:before="120" w:after="120"/>
              <w:rPr>
                <w:rFonts w:ascii="Calibri" w:hAnsi="Calibri"/>
                <w:bCs/>
                <w:i/>
                <w:iCs/>
                <w:color w:val="7030A0"/>
              </w:rPr>
            </w:pPr>
          </w:p>
        </w:tc>
      </w:tr>
      <w:tr w:rsidR="0080383D" w:rsidRPr="000637E3" w14:paraId="7AB7AA0F" w14:textId="77777777" w:rsidTr="00265334">
        <w:trPr>
          <w:cantSplit/>
          <w:trHeight w:val="604"/>
        </w:trPr>
        <w:tc>
          <w:tcPr>
            <w:tcW w:w="2750" w:type="dxa"/>
          </w:tcPr>
          <w:p w14:paraId="28A0975A" w14:textId="77777777" w:rsidR="0080383D" w:rsidRPr="000637E3" w:rsidRDefault="0080383D"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3DB2F70" w14:textId="77777777" w:rsidR="0080383D" w:rsidRPr="000637E3" w:rsidRDefault="0080383D" w:rsidP="00265334">
            <w:pPr>
              <w:pStyle w:val="Header"/>
              <w:spacing w:before="120" w:after="120"/>
              <w:rPr>
                <w:rFonts w:ascii="Calibri" w:hAnsi="Calibri"/>
                <w:bCs/>
                <w:i/>
                <w:iCs/>
                <w:color w:val="7030A0"/>
              </w:rPr>
            </w:pPr>
          </w:p>
        </w:tc>
      </w:tr>
    </w:tbl>
    <w:p w14:paraId="73040180" w14:textId="77777777" w:rsidR="0080383D" w:rsidRPr="000637E3" w:rsidRDefault="0080383D" w:rsidP="0080383D">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7BBA75AC" w14:textId="77777777" w:rsidR="0080383D" w:rsidRPr="0060293F" w:rsidRDefault="0080383D" w:rsidP="0080383D">
      <w:pPr>
        <w:autoSpaceDE w:val="0"/>
        <w:autoSpaceDN w:val="0"/>
        <w:adjustRightInd w:val="0"/>
        <w:rPr>
          <w:rFonts w:ascii="Arial" w:hAnsi="Arial" w:cs="Arial"/>
          <w:b/>
          <w:bCs/>
        </w:rPr>
      </w:pPr>
    </w:p>
    <w:p w14:paraId="3B413029" w14:textId="77777777" w:rsidR="0080383D" w:rsidRPr="0060293F" w:rsidRDefault="0080383D" w:rsidP="0080383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65D12978" w14:textId="46B6948D" w:rsidR="00846C10" w:rsidRDefault="0080383D" w:rsidP="00813C61">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 xml:space="preserve">agree </w:t>
      </w:r>
      <w:r>
        <w:rPr>
          <w:rFonts w:asciiTheme="majorHAnsi" w:hAnsiTheme="majorHAnsi" w:cs="Arial"/>
          <w:i/>
          <w:iCs/>
          <w:sz w:val="20"/>
          <w:szCs w:val="20"/>
        </w:rPr>
        <w:t xml:space="preserve">for my relative / friend </w:t>
      </w:r>
      <w:r w:rsidRPr="0060293F">
        <w:rPr>
          <w:rFonts w:cs="Calibri"/>
          <w:bCs/>
          <w:sz w:val="20"/>
          <w:szCs w:val="20"/>
        </w:rPr>
        <w:t>to take part in the study.</w:t>
      </w:r>
    </w:p>
    <w:p w14:paraId="656DB0C0" w14:textId="77777777" w:rsidR="00813C61" w:rsidRPr="00813C61" w:rsidRDefault="00813C61" w:rsidP="00813C61">
      <w:pPr>
        <w:pStyle w:val="ColorfulList-Accent11"/>
        <w:autoSpaceDE w:val="0"/>
        <w:autoSpaceDN w:val="0"/>
        <w:adjustRightInd w:val="0"/>
        <w:spacing w:after="0" w:line="240" w:lineRule="auto"/>
        <w:ind w:left="360" w:firstLine="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3C61" w:rsidRPr="00813C61" w14:paraId="217A6343" w14:textId="77777777" w:rsidTr="00813C61">
        <w:tc>
          <w:tcPr>
            <w:tcW w:w="704" w:type="dxa"/>
          </w:tcPr>
          <w:p w14:paraId="58326A97" w14:textId="77777777" w:rsidR="00813C61" w:rsidRPr="00813C61" w:rsidRDefault="00813C61" w:rsidP="00B36E6E">
            <w:pPr>
              <w:rPr>
                <w:rFonts w:asciiTheme="majorHAnsi" w:hAnsiTheme="majorHAnsi" w:cstheme="majorHAnsi"/>
              </w:rPr>
            </w:pPr>
            <w:bookmarkStart w:id="5" w:name="_Hlk66091990"/>
            <w:r w:rsidRPr="00813C61">
              <w:rPr>
                <w:rFonts w:asciiTheme="majorHAnsi" w:hAnsiTheme="majorHAnsi" w:cstheme="majorHAnsi"/>
                <w:b/>
                <w:bCs/>
                <w:sz w:val="44"/>
                <w:szCs w:val="44"/>
              </w:rPr>
              <w:sym w:font="Wingdings 2" w:char="F0A3"/>
            </w:r>
          </w:p>
        </w:tc>
        <w:tc>
          <w:tcPr>
            <w:tcW w:w="8312" w:type="dxa"/>
          </w:tcPr>
          <w:p w14:paraId="2130047D" w14:textId="1B2F7650"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confirm that I have read and understood the patient information sheet dated </w:t>
            </w:r>
            <w:r w:rsidR="00D76919">
              <w:rPr>
                <w:rFonts w:asciiTheme="majorHAnsi" w:hAnsiTheme="majorHAnsi" w:cstheme="majorHAnsi"/>
                <w:bCs/>
                <w:sz w:val="20"/>
                <w:szCs w:val="20"/>
              </w:rPr>
              <w:t>26</w:t>
            </w:r>
            <w:r w:rsidR="00D76919" w:rsidRPr="00706053">
              <w:rPr>
                <w:rFonts w:asciiTheme="majorHAnsi" w:hAnsiTheme="majorHAnsi" w:cstheme="majorHAnsi"/>
                <w:bCs/>
                <w:sz w:val="20"/>
                <w:szCs w:val="20"/>
                <w:vertAlign w:val="superscript"/>
              </w:rPr>
              <w:t>th</w:t>
            </w:r>
            <w:r w:rsidR="00D76919">
              <w:rPr>
                <w:rFonts w:asciiTheme="majorHAnsi" w:hAnsiTheme="majorHAnsi" w:cstheme="majorHAnsi"/>
                <w:bCs/>
                <w:sz w:val="20"/>
                <w:szCs w:val="20"/>
              </w:rPr>
              <w:t xml:space="preserve"> November</w:t>
            </w:r>
            <w:r w:rsidRPr="00813C61">
              <w:rPr>
                <w:rFonts w:asciiTheme="majorHAnsi" w:hAnsiTheme="majorHAnsi" w:cstheme="majorHAnsi"/>
                <w:bCs/>
                <w:sz w:val="20"/>
                <w:szCs w:val="20"/>
              </w:rPr>
              <w:t xml:space="preserve"> 2021 v1.</w:t>
            </w:r>
            <w:r w:rsidR="00D76919">
              <w:rPr>
                <w:rFonts w:asciiTheme="majorHAnsi" w:hAnsiTheme="majorHAnsi" w:cstheme="majorHAnsi"/>
                <w:bCs/>
                <w:sz w:val="20"/>
                <w:szCs w:val="20"/>
              </w:rPr>
              <w:t>10</w:t>
            </w:r>
            <w:r w:rsidRPr="00813C61">
              <w:rPr>
                <w:rFonts w:asciiTheme="majorHAnsi" w:hAnsiTheme="majorHAnsi" w:cstheme="majorHAnsi"/>
                <w:bCs/>
                <w:sz w:val="20"/>
                <w:szCs w:val="20"/>
              </w:rPr>
              <w:t xml:space="preserve"> for the above study and have been able to ask questions which have been answered fully.</w:t>
            </w:r>
          </w:p>
          <w:p w14:paraId="4A28FCE3" w14:textId="77777777" w:rsidR="00813C61" w:rsidRPr="00813C61" w:rsidRDefault="00813C61" w:rsidP="00B36E6E">
            <w:pPr>
              <w:rPr>
                <w:rFonts w:asciiTheme="majorHAnsi" w:hAnsiTheme="majorHAnsi" w:cstheme="majorHAnsi"/>
              </w:rPr>
            </w:pPr>
          </w:p>
        </w:tc>
      </w:tr>
      <w:tr w:rsidR="00813C61" w:rsidRPr="00813C61" w14:paraId="7BA85066" w14:textId="77777777" w:rsidTr="00813C61">
        <w:tc>
          <w:tcPr>
            <w:tcW w:w="704" w:type="dxa"/>
          </w:tcPr>
          <w:p w14:paraId="297F7FE7"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1B5A8B8D" w14:textId="77777777" w:rsidR="00813C61" w:rsidRPr="00813C61" w:rsidRDefault="00813C61" w:rsidP="00B36E6E">
            <w:pPr>
              <w:pStyle w:val="ColorfulList-Accent11"/>
              <w:autoSpaceDE w:val="0"/>
              <w:autoSpaceDN w:val="0"/>
              <w:adjustRightInd w:val="0"/>
              <w:ind w:left="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antibiotic domain. </w:t>
            </w:r>
            <w:r w:rsidRPr="00813C61">
              <w:rPr>
                <w:rFonts w:asciiTheme="majorHAnsi" w:hAnsiTheme="majorHAnsi" w:cstheme="majorHAnsi"/>
                <w:bCs/>
                <w:i/>
                <w:sz w:val="20"/>
                <w:szCs w:val="20"/>
              </w:rPr>
              <w:t>[delete if not taking part in antibiotic domain]</w:t>
            </w:r>
          </w:p>
        </w:tc>
      </w:tr>
      <w:tr w:rsidR="00813C61" w:rsidRPr="00813C61" w14:paraId="1F358F63" w14:textId="77777777" w:rsidTr="00813C61">
        <w:tc>
          <w:tcPr>
            <w:tcW w:w="704" w:type="dxa"/>
          </w:tcPr>
          <w:p w14:paraId="03215165" w14:textId="77777777" w:rsidR="00813C61" w:rsidRPr="00813C61" w:rsidRDefault="00813C61" w:rsidP="00B36E6E">
            <w:pPr>
              <w:rPr>
                <w:rFonts w:asciiTheme="majorHAnsi" w:hAnsiTheme="majorHAnsi" w:cstheme="majorHAnsi"/>
              </w:rPr>
            </w:pPr>
            <w:r w:rsidRPr="00813C61">
              <w:rPr>
                <w:rFonts w:asciiTheme="majorHAnsi" w:hAnsiTheme="majorHAnsi" w:cstheme="majorHAnsi"/>
                <w:b/>
                <w:bCs/>
                <w:sz w:val="44"/>
                <w:szCs w:val="44"/>
              </w:rPr>
              <w:sym w:font="Wingdings 2" w:char="F0A3"/>
            </w:r>
          </w:p>
        </w:tc>
        <w:tc>
          <w:tcPr>
            <w:tcW w:w="8312" w:type="dxa"/>
          </w:tcPr>
          <w:p w14:paraId="303C3861" w14:textId="77777777" w:rsidR="00813C61" w:rsidRPr="00813C61" w:rsidRDefault="00813C61"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13C61">
              <w:rPr>
                <w:rFonts w:asciiTheme="majorHAnsi" w:hAnsiTheme="majorHAnsi" w:cstheme="majorHAnsi"/>
                <w:bCs/>
                <w:sz w:val="20"/>
                <w:szCs w:val="20"/>
              </w:rPr>
              <w:t xml:space="preserve">I agree for my relative / friend to take part in the macrolide domain. </w:t>
            </w:r>
            <w:r w:rsidRPr="00813C61">
              <w:rPr>
                <w:rFonts w:asciiTheme="majorHAnsi" w:hAnsiTheme="majorHAnsi" w:cstheme="majorHAnsi"/>
                <w:i/>
                <w:sz w:val="20"/>
                <w:szCs w:val="20"/>
              </w:rPr>
              <w:t>[delete if not taking part in macrolide treatment domain]</w:t>
            </w:r>
          </w:p>
          <w:p w14:paraId="114BACEC" w14:textId="77777777" w:rsidR="00813C61" w:rsidRPr="00813C61" w:rsidRDefault="00813C61" w:rsidP="00B36E6E">
            <w:pPr>
              <w:rPr>
                <w:rFonts w:asciiTheme="majorHAnsi" w:hAnsiTheme="majorHAnsi" w:cstheme="majorHAnsi"/>
              </w:rPr>
            </w:pPr>
          </w:p>
        </w:tc>
      </w:tr>
      <w:tr w:rsidR="00813C61" w:rsidRPr="00813C61" w14:paraId="38D5B77C" w14:textId="77777777" w:rsidTr="00813C61">
        <w:tc>
          <w:tcPr>
            <w:tcW w:w="704" w:type="dxa"/>
          </w:tcPr>
          <w:p w14:paraId="64CA7E89"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765491A" w14:textId="77777777" w:rsidR="00813C61" w:rsidRPr="00813C61" w:rsidRDefault="00813C61" w:rsidP="00B36E6E">
            <w:pPr>
              <w:pStyle w:val="ColorfulList-Accent11"/>
              <w:spacing w:after="0" w:line="240" w:lineRule="auto"/>
              <w:ind w:left="0"/>
              <w:rPr>
                <w:rFonts w:asciiTheme="majorHAnsi" w:hAnsiTheme="majorHAnsi" w:cstheme="majorHAnsi"/>
                <w:i/>
                <w:iCs/>
                <w:color w:val="000000" w:themeColor="text1"/>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anticoagulation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therapeutic anticoagulation domain]</w:t>
            </w:r>
          </w:p>
          <w:p w14:paraId="13B2438A" w14:textId="77777777" w:rsidR="00813C61" w:rsidRPr="00813C61" w:rsidRDefault="00813C61" w:rsidP="00B36E6E">
            <w:pPr>
              <w:pStyle w:val="ColorfulList-Accent11"/>
              <w:spacing w:after="0" w:line="240" w:lineRule="auto"/>
              <w:rPr>
                <w:rFonts w:asciiTheme="majorHAnsi" w:hAnsiTheme="majorHAnsi" w:cstheme="majorHAnsi"/>
                <w:i/>
                <w:iCs/>
                <w:color w:val="000000" w:themeColor="text1"/>
                <w:sz w:val="20"/>
                <w:szCs w:val="20"/>
              </w:rPr>
            </w:pPr>
          </w:p>
        </w:tc>
      </w:tr>
      <w:tr w:rsidR="00813C61" w:rsidRPr="00813C61" w14:paraId="31AF03C2" w14:textId="77777777" w:rsidTr="00813C61">
        <w:tc>
          <w:tcPr>
            <w:tcW w:w="704" w:type="dxa"/>
          </w:tcPr>
          <w:p w14:paraId="79ECEC48"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D9C534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Vitamin C domain [</w:t>
            </w:r>
            <w:r w:rsidRPr="00813C61">
              <w:rPr>
                <w:rFonts w:asciiTheme="majorHAnsi" w:hAnsiTheme="majorHAnsi" w:cstheme="majorHAnsi"/>
                <w:i/>
                <w:iCs/>
                <w:sz w:val="20"/>
                <w:szCs w:val="20"/>
              </w:rPr>
              <w:t>delete if not taking part in Vitamin C domain]</w:t>
            </w:r>
          </w:p>
          <w:p w14:paraId="11317700" w14:textId="44D9ABB0"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681E2D91" w14:textId="77777777" w:rsidTr="00813C61">
        <w:tc>
          <w:tcPr>
            <w:tcW w:w="704" w:type="dxa"/>
          </w:tcPr>
          <w:p w14:paraId="222FEB44"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085FA2E" w14:textId="77777777" w:rsidR="00813C61" w:rsidRDefault="00813C61" w:rsidP="00B36E6E">
            <w:pPr>
              <w:pStyle w:val="ColorfulList-Accent11"/>
              <w:spacing w:after="0" w:line="240" w:lineRule="auto"/>
              <w:ind w:left="0"/>
              <w:rPr>
                <w:rFonts w:asciiTheme="majorHAnsi" w:hAnsiTheme="majorHAnsi" w:cstheme="majorHAnsi"/>
                <w:i/>
                <w:iCs/>
                <w:sz w:val="20"/>
                <w:szCs w:val="20"/>
              </w:rPr>
            </w:pPr>
            <w:r w:rsidRPr="00813C61">
              <w:rPr>
                <w:rFonts w:asciiTheme="majorHAnsi" w:hAnsiTheme="majorHAnsi" w:cstheme="majorHAnsi"/>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sz w:val="20"/>
                <w:szCs w:val="20"/>
              </w:rPr>
              <w:t>to take part in the Simvastatin domain</w:t>
            </w:r>
            <w:r w:rsidRPr="00813C61">
              <w:rPr>
                <w:rFonts w:asciiTheme="majorHAnsi" w:hAnsiTheme="majorHAnsi" w:cstheme="majorHAnsi"/>
                <w:i/>
                <w:iCs/>
                <w:sz w:val="20"/>
                <w:szCs w:val="20"/>
              </w:rPr>
              <w:t xml:space="preserve"> </w:t>
            </w:r>
            <w:r w:rsidRPr="00813C61">
              <w:rPr>
                <w:rFonts w:asciiTheme="majorHAnsi" w:hAnsiTheme="majorHAnsi" w:cstheme="majorHAnsi"/>
                <w:sz w:val="20"/>
                <w:szCs w:val="20"/>
              </w:rPr>
              <w:t>[</w:t>
            </w:r>
            <w:r w:rsidRPr="00813C61">
              <w:rPr>
                <w:rFonts w:asciiTheme="majorHAnsi" w:hAnsiTheme="majorHAnsi" w:cstheme="majorHAnsi"/>
                <w:i/>
                <w:iCs/>
                <w:sz w:val="20"/>
                <w:szCs w:val="20"/>
              </w:rPr>
              <w:t>delete if not taking part in Simvastatin domain]</w:t>
            </w:r>
          </w:p>
          <w:p w14:paraId="2361559D" w14:textId="2134C568" w:rsidR="00813C61" w:rsidRPr="00813C61" w:rsidRDefault="00813C61" w:rsidP="00B36E6E">
            <w:pPr>
              <w:pStyle w:val="ColorfulList-Accent11"/>
              <w:spacing w:after="0" w:line="240" w:lineRule="auto"/>
              <w:ind w:left="0"/>
              <w:rPr>
                <w:rFonts w:asciiTheme="majorHAnsi" w:hAnsiTheme="majorHAnsi" w:cstheme="majorHAnsi"/>
                <w:i/>
                <w:iCs/>
                <w:sz w:val="20"/>
                <w:szCs w:val="20"/>
              </w:rPr>
            </w:pPr>
          </w:p>
        </w:tc>
      </w:tr>
      <w:tr w:rsidR="00813C61" w:rsidRPr="00813C61" w14:paraId="152A8692" w14:textId="77777777" w:rsidTr="00813C61">
        <w:tc>
          <w:tcPr>
            <w:tcW w:w="704" w:type="dxa"/>
          </w:tcPr>
          <w:p w14:paraId="75453992"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7BBE9DBB" w14:textId="3802B15D" w:rsidR="00813C61" w:rsidRPr="00813C61" w:rsidRDefault="00813C61" w:rsidP="00B36E6E">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w:t>
            </w:r>
            <w:r w:rsidR="00284DD6" w:rsidRPr="00813C61">
              <w:rPr>
                <w:rFonts w:asciiTheme="majorHAnsi" w:hAnsiTheme="majorHAnsi" w:cstheme="majorHAnsi"/>
                <w:bCs/>
                <w:sz w:val="20"/>
                <w:szCs w:val="20"/>
              </w:rPr>
              <w:t xml:space="preserve">for my relative / friend </w:t>
            </w:r>
            <w:r w:rsidRPr="00813C61">
              <w:rPr>
                <w:rFonts w:asciiTheme="majorHAnsi" w:hAnsiTheme="majorHAnsi" w:cstheme="majorHAnsi"/>
                <w:color w:val="000000" w:themeColor="text1"/>
                <w:sz w:val="20"/>
                <w:szCs w:val="20"/>
              </w:rPr>
              <w:t xml:space="preserve">to take part in the ACE2/RAS domain </w:t>
            </w:r>
            <w:r w:rsidRPr="00813C61">
              <w:rPr>
                <w:rFonts w:asciiTheme="majorHAnsi" w:hAnsiTheme="majorHAnsi" w:cstheme="majorHAnsi"/>
                <w:i/>
                <w:iCs/>
                <w:color w:val="000000" w:themeColor="text1"/>
                <w:sz w:val="20"/>
                <w:szCs w:val="20"/>
              </w:rPr>
              <w:t>[delete if not taking part in ACE2/RAS domain]</w:t>
            </w:r>
          </w:p>
          <w:p w14:paraId="5AB60D56" w14:textId="77777777" w:rsidR="00813C61" w:rsidRPr="00813C61" w:rsidRDefault="00813C61" w:rsidP="00B36E6E">
            <w:pPr>
              <w:pStyle w:val="ColorfulList-Accent11"/>
              <w:spacing w:after="0" w:line="240" w:lineRule="auto"/>
              <w:ind w:left="0"/>
              <w:rPr>
                <w:rFonts w:asciiTheme="majorHAnsi" w:hAnsiTheme="majorHAnsi" w:cstheme="majorHAnsi"/>
                <w:sz w:val="20"/>
                <w:szCs w:val="20"/>
              </w:rPr>
            </w:pPr>
          </w:p>
        </w:tc>
      </w:tr>
      <w:tr w:rsidR="00284DD6" w:rsidRPr="00813C61" w14:paraId="0A3FAEFE" w14:textId="77777777" w:rsidTr="00813C61">
        <w:tc>
          <w:tcPr>
            <w:tcW w:w="704" w:type="dxa"/>
          </w:tcPr>
          <w:p w14:paraId="63A37342" w14:textId="09C1D0F6" w:rsidR="00284DD6" w:rsidRPr="00813C61" w:rsidRDefault="00284DD6" w:rsidP="00284DD6">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6B7A21BD" w14:textId="7A000EF4" w:rsidR="00284DD6" w:rsidRPr="00813C61" w:rsidRDefault="00284DD6" w:rsidP="00284DD6">
            <w:pPr>
              <w:pStyle w:val="ColorfulList-Accent11"/>
              <w:spacing w:after="0" w:line="240" w:lineRule="auto"/>
              <w:ind w:left="0"/>
              <w:rPr>
                <w:rFonts w:asciiTheme="majorHAnsi" w:hAnsiTheme="majorHAnsi" w:cstheme="majorHAnsi"/>
                <w:color w:val="000000" w:themeColor="text1"/>
                <w:sz w:val="20"/>
                <w:szCs w:val="20"/>
              </w:rPr>
            </w:pPr>
            <w:r w:rsidRPr="00813C61">
              <w:rPr>
                <w:rFonts w:asciiTheme="majorHAnsi" w:hAnsiTheme="majorHAnsi" w:cstheme="majorHAnsi"/>
                <w:color w:val="000000" w:themeColor="text1"/>
                <w:sz w:val="20"/>
                <w:szCs w:val="20"/>
              </w:rPr>
              <w:t xml:space="preserve">I agree </w:t>
            </w:r>
            <w:r w:rsidRPr="00813C61">
              <w:rPr>
                <w:rFonts w:asciiTheme="majorHAnsi" w:hAnsiTheme="majorHAnsi" w:cstheme="majorHAnsi"/>
                <w:bCs/>
                <w:sz w:val="20"/>
                <w:szCs w:val="20"/>
              </w:rPr>
              <w:t xml:space="preserve">for my relative / friend </w:t>
            </w:r>
            <w:r w:rsidRPr="00813C61">
              <w:rPr>
                <w:rFonts w:asciiTheme="majorHAnsi" w:hAnsiTheme="majorHAnsi" w:cstheme="majorHAnsi"/>
                <w:color w:val="000000" w:themeColor="text1"/>
                <w:sz w:val="20"/>
                <w:szCs w:val="20"/>
              </w:rPr>
              <w:t xml:space="preserve">to take part in the </w:t>
            </w:r>
            <w:r>
              <w:rPr>
                <w:rFonts w:asciiTheme="majorHAnsi" w:hAnsiTheme="majorHAnsi" w:cstheme="majorHAnsi"/>
                <w:color w:val="000000" w:themeColor="text1"/>
                <w:sz w:val="20"/>
                <w:szCs w:val="20"/>
              </w:rPr>
              <w:t>Cysteamine</w:t>
            </w:r>
            <w:r w:rsidRPr="00813C61">
              <w:rPr>
                <w:rFonts w:asciiTheme="majorHAnsi" w:hAnsiTheme="majorHAnsi" w:cstheme="majorHAnsi"/>
                <w:color w:val="000000" w:themeColor="text1"/>
                <w:sz w:val="20"/>
                <w:szCs w:val="20"/>
              </w:rPr>
              <w:t xml:space="preserve"> domain </w:t>
            </w:r>
            <w:r w:rsidRPr="00813C61">
              <w:rPr>
                <w:rFonts w:asciiTheme="majorHAnsi" w:hAnsiTheme="majorHAnsi" w:cstheme="majorHAnsi"/>
                <w:i/>
                <w:iCs/>
                <w:color w:val="000000" w:themeColor="text1"/>
                <w:sz w:val="20"/>
                <w:szCs w:val="20"/>
              </w:rPr>
              <w:t xml:space="preserve">[delete if not taking part in </w:t>
            </w:r>
            <w:r>
              <w:rPr>
                <w:rFonts w:asciiTheme="majorHAnsi" w:hAnsiTheme="majorHAnsi" w:cstheme="majorHAnsi"/>
                <w:i/>
                <w:iCs/>
                <w:color w:val="000000" w:themeColor="text1"/>
                <w:sz w:val="20"/>
                <w:szCs w:val="20"/>
              </w:rPr>
              <w:t>Cysteamine</w:t>
            </w:r>
            <w:r w:rsidRPr="00813C61">
              <w:rPr>
                <w:rFonts w:asciiTheme="majorHAnsi" w:hAnsiTheme="majorHAnsi" w:cstheme="majorHAnsi"/>
                <w:i/>
                <w:iCs/>
                <w:color w:val="000000" w:themeColor="text1"/>
                <w:sz w:val="20"/>
                <w:szCs w:val="20"/>
              </w:rPr>
              <w:t xml:space="preserve"> domain]</w:t>
            </w:r>
          </w:p>
          <w:p w14:paraId="10899C59" w14:textId="77777777" w:rsidR="00284DD6" w:rsidRPr="00813C61" w:rsidRDefault="00284DD6" w:rsidP="00284DD6">
            <w:pPr>
              <w:pStyle w:val="ColorfulList-Accent11"/>
              <w:spacing w:after="0" w:line="240" w:lineRule="auto"/>
              <w:ind w:left="0"/>
              <w:rPr>
                <w:rFonts w:asciiTheme="majorHAnsi" w:hAnsiTheme="majorHAnsi" w:cstheme="majorHAnsi"/>
                <w:color w:val="000000" w:themeColor="text1"/>
                <w:sz w:val="20"/>
                <w:szCs w:val="20"/>
              </w:rPr>
            </w:pPr>
          </w:p>
        </w:tc>
      </w:tr>
      <w:tr w:rsidR="00965E1B" w:rsidRPr="00813C61" w14:paraId="3C084F6C" w14:textId="77777777" w:rsidTr="00813C61">
        <w:tc>
          <w:tcPr>
            <w:tcW w:w="704" w:type="dxa"/>
          </w:tcPr>
          <w:p w14:paraId="6D16CF40" w14:textId="14C58B25" w:rsidR="00965E1B" w:rsidRPr="00813C61" w:rsidRDefault="00965E1B" w:rsidP="00965E1B">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7977D777" w14:textId="5FDDD409" w:rsidR="00965E1B" w:rsidRPr="00442730" w:rsidRDefault="00965E1B" w:rsidP="00965E1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 xml:space="preserve">for my relative / friend </w:t>
            </w:r>
            <w:r>
              <w:rPr>
                <w:rFonts w:cs="Calibri"/>
                <w:iCs/>
                <w:sz w:val="20"/>
                <w:szCs w:val="20"/>
              </w:rPr>
              <w:t xml:space="preserve">to take part in the Monoclonal Antibody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Monoclonal Antibody </w:t>
            </w:r>
            <w:r w:rsidRPr="00442730">
              <w:rPr>
                <w:rFonts w:cs="Calibri"/>
                <w:i/>
                <w:iCs/>
                <w:sz w:val="20"/>
                <w:szCs w:val="20"/>
              </w:rPr>
              <w:t>domain]</w:t>
            </w:r>
          </w:p>
          <w:p w14:paraId="1F19CE33" w14:textId="77777777" w:rsidR="00965E1B" w:rsidRPr="00813C61" w:rsidRDefault="00965E1B" w:rsidP="00965E1B">
            <w:pPr>
              <w:pStyle w:val="ColorfulList-Accent11"/>
              <w:spacing w:after="0" w:line="240" w:lineRule="auto"/>
              <w:ind w:left="0"/>
              <w:rPr>
                <w:rFonts w:asciiTheme="majorHAnsi" w:hAnsiTheme="majorHAnsi" w:cstheme="majorHAnsi"/>
                <w:color w:val="000000" w:themeColor="text1"/>
                <w:sz w:val="20"/>
                <w:szCs w:val="20"/>
              </w:rPr>
            </w:pPr>
          </w:p>
        </w:tc>
      </w:tr>
      <w:tr w:rsidR="00965E1B" w:rsidRPr="00813C61" w14:paraId="20F7A682" w14:textId="77777777" w:rsidTr="00813C61">
        <w:tc>
          <w:tcPr>
            <w:tcW w:w="704" w:type="dxa"/>
          </w:tcPr>
          <w:p w14:paraId="21BBC3FE" w14:textId="0591E5F2" w:rsidR="00965E1B" w:rsidRPr="00813C61" w:rsidRDefault="00965E1B" w:rsidP="00965E1B">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492F362D" w14:textId="0F5B547A" w:rsidR="00965E1B" w:rsidRPr="00442730" w:rsidRDefault="00965E1B" w:rsidP="00965E1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for my relative / friend</w:t>
            </w:r>
            <w:r>
              <w:rPr>
                <w:rFonts w:cs="Calibri"/>
                <w:iCs/>
                <w:sz w:val="20"/>
                <w:szCs w:val="20"/>
              </w:rPr>
              <w:t xml:space="preserve"> to have samples taken as part of the Monoclonal Antibody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Monoclonal Antibody</w:t>
            </w:r>
            <w:r w:rsidRPr="00442730">
              <w:rPr>
                <w:rFonts w:cs="Calibri"/>
                <w:i/>
                <w:iCs/>
                <w:sz w:val="20"/>
                <w:szCs w:val="20"/>
              </w:rPr>
              <w:t xml:space="preserve"> domain]</w:t>
            </w:r>
          </w:p>
          <w:p w14:paraId="3B5AAEFB" w14:textId="77777777" w:rsidR="00965E1B" w:rsidRPr="00813C61" w:rsidRDefault="00965E1B" w:rsidP="00965E1B">
            <w:pPr>
              <w:pStyle w:val="ColorfulList-Accent11"/>
              <w:spacing w:after="0" w:line="240" w:lineRule="auto"/>
              <w:ind w:left="0"/>
              <w:rPr>
                <w:rFonts w:asciiTheme="majorHAnsi" w:hAnsiTheme="majorHAnsi" w:cstheme="majorHAnsi"/>
                <w:color w:val="000000" w:themeColor="text1"/>
                <w:sz w:val="20"/>
                <w:szCs w:val="20"/>
              </w:rPr>
            </w:pPr>
          </w:p>
        </w:tc>
      </w:tr>
      <w:tr w:rsidR="00965E1B" w:rsidRPr="00813C61" w14:paraId="5329C204" w14:textId="77777777" w:rsidTr="00813C61">
        <w:tc>
          <w:tcPr>
            <w:tcW w:w="704" w:type="dxa"/>
          </w:tcPr>
          <w:p w14:paraId="26877C1F" w14:textId="333E3E35" w:rsidR="00965E1B" w:rsidRPr="00813C61" w:rsidRDefault="00965E1B" w:rsidP="00965E1B">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75E53345" w14:textId="778478AE" w:rsidR="00965E1B" w:rsidRPr="00442730" w:rsidRDefault="00965E1B" w:rsidP="00965E1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for my relative / friend</w:t>
            </w:r>
            <w:r>
              <w:rPr>
                <w:rFonts w:cs="Calibri"/>
                <w:iCs/>
                <w:sz w:val="20"/>
                <w:szCs w:val="20"/>
              </w:rPr>
              <w:t xml:space="preserve"> to take part in the Immunoglobulin </w:t>
            </w:r>
            <w:r w:rsidRPr="00442730">
              <w:rPr>
                <w:rFonts w:cs="Calibri"/>
                <w:iCs/>
                <w:sz w:val="20"/>
                <w:szCs w:val="20"/>
              </w:rPr>
              <w:t xml:space="preserve">domain </w:t>
            </w:r>
            <w:r w:rsidRPr="00442730">
              <w:rPr>
                <w:rFonts w:cs="Calibri"/>
                <w:i/>
                <w:sz w:val="20"/>
                <w:szCs w:val="20"/>
              </w:rPr>
              <w:t>[</w:t>
            </w:r>
            <w:r w:rsidRPr="00442730">
              <w:rPr>
                <w:rFonts w:cs="Calibri"/>
                <w:i/>
                <w:iCs/>
                <w:sz w:val="20"/>
                <w:szCs w:val="20"/>
              </w:rPr>
              <w:t>delete if not taking p</w:t>
            </w:r>
            <w:r>
              <w:rPr>
                <w:rFonts w:cs="Calibri"/>
                <w:i/>
                <w:iCs/>
                <w:sz w:val="20"/>
                <w:szCs w:val="20"/>
              </w:rPr>
              <w:t xml:space="preserve">art in Immunoglobulin </w:t>
            </w:r>
            <w:r w:rsidRPr="00442730">
              <w:rPr>
                <w:rFonts w:cs="Calibri"/>
                <w:i/>
                <w:iCs/>
                <w:sz w:val="20"/>
                <w:szCs w:val="20"/>
              </w:rPr>
              <w:t>domain]</w:t>
            </w:r>
          </w:p>
          <w:p w14:paraId="36B18435" w14:textId="77777777" w:rsidR="00965E1B" w:rsidRPr="00813C61" w:rsidRDefault="00965E1B" w:rsidP="00965E1B">
            <w:pPr>
              <w:pStyle w:val="ColorfulList-Accent11"/>
              <w:spacing w:after="0" w:line="240" w:lineRule="auto"/>
              <w:ind w:left="0"/>
              <w:rPr>
                <w:rFonts w:asciiTheme="majorHAnsi" w:hAnsiTheme="majorHAnsi" w:cstheme="majorHAnsi"/>
                <w:color w:val="000000" w:themeColor="text1"/>
                <w:sz w:val="20"/>
                <w:szCs w:val="20"/>
              </w:rPr>
            </w:pPr>
          </w:p>
        </w:tc>
      </w:tr>
      <w:tr w:rsidR="00965E1B" w:rsidRPr="00813C61" w14:paraId="34B0EEFA" w14:textId="77777777" w:rsidTr="00813C61">
        <w:tc>
          <w:tcPr>
            <w:tcW w:w="704" w:type="dxa"/>
          </w:tcPr>
          <w:p w14:paraId="0404E85A" w14:textId="74ECCADC" w:rsidR="00965E1B" w:rsidRPr="00813C61" w:rsidRDefault="00965E1B" w:rsidP="00965E1B">
            <w:pPr>
              <w:rPr>
                <w:rFonts w:asciiTheme="majorHAnsi" w:hAnsiTheme="majorHAnsi" w:cstheme="majorHAnsi"/>
                <w:b/>
                <w:bCs/>
                <w:sz w:val="44"/>
                <w:szCs w:val="44"/>
              </w:rPr>
            </w:pPr>
            <w:r w:rsidRPr="00C95CE3">
              <w:rPr>
                <w:rFonts w:cs="Calibri"/>
                <w:b/>
                <w:bCs/>
                <w:sz w:val="44"/>
                <w:szCs w:val="44"/>
              </w:rPr>
              <w:sym w:font="Wingdings 2" w:char="F0A3"/>
            </w:r>
          </w:p>
        </w:tc>
        <w:tc>
          <w:tcPr>
            <w:tcW w:w="8312" w:type="dxa"/>
          </w:tcPr>
          <w:p w14:paraId="3B2F503C" w14:textId="5211E718" w:rsidR="00965E1B" w:rsidRPr="00442730" w:rsidRDefault="00965E1B" w:rsidP="00965E1B">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w:t>
            </w:r>
            <w:r w:rsidRPr="00813C61">
              <w:rPr>
                <w:rFonts w:asciiTheme="majorHAnsi" w:hAnsiTheme="majorHAnsi" w:cstheme="majorHAnsi"/>
                <w:bCs/>
                <w:sz w:val="20"/>
                <w:szCs w:val="20"/>
              </w:rPr>
              <w:t xml:space="preserve">for my relative / friend </w:t>
            </w:r>
            <w:r>
              <w:rPr>
                <w:rFonts w:cs="Calibri"/>
                <w:iCs/>
                <w:sz w:val="20"/>
                <w:szCs w:val="20"/>
              </w:rPr>
              <w:t xml:space="preserve">to have samples taken as part of the Immunoglobulin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Immunoglobulin</w:t>
            </w:r>
            <w:r w:rsidRPr="00442730">
              <w:rPr>
                <w:rFonts w:cs="Calibri"/>
                <w:i/>
                <w:iCs/>
                <w:sz w:val="20"/>
                <w:szCs w:val="20"/>
              </w:rPr>
              <w:t xml:space="preserve"> domain]</w:t>
            </w:r>
          </w:p>
          <w:p w14:paraId="4B527074" w14:textId="77777777" w:rsidR="00965E1B" w:rsidRPr="00813C61" w:rsidRDefault="00965E1B" w:rsidP="00965E1B">
            <w:pPr>
              <w:pStyle w:val="ColorfulList-Accent11"/>
              <w:spacing w:after="0" w:line="240" w:lineRule="auto"/>
              <w:ind w:left="0"/>
              <w:rPr>
                <w:rFonts w:asciiTheme="majorHAnsi" w:hAnsiTheme="majorHAnsi" w:cstheme="majorHAnsi"/>
                <w:color w:val="000000" w:themeColor="text1"/>
                <w:sz w:val="20"/>
                <w:szCs w:val="20"/>
              </w:rPr>
            </w:pPr>
          </w:p>
        </w:tc>
      </w:tr>
      <w:tr w:rsidR="00813C61" w:rsidRPr="00813C61" w14:paraId="1125DE9F" w14:textId="77777777" w:rsidTr="00813C61">
        <w:tc>
          <w:tcPr>
            <w:tcW w:w="704" w:type="dxa"/>
          </w:tcPr>
          <w:p w14:paraId="1B7938D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B0BABED"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r w:rsidRPr="00813C61">
              <w:rPr>
                <w:rFonts w:asciiTheme="majorHAnsi" w:hAnsiTheme="majorHAnsi" w:cstheme="majorHAnsi"/>
                <w:bCs/>
                <w:sz w:val="20"/>
                <w:szCs w:val="20"/>
              </w:rPr>
              <w:t>I understand that my relative / friend’s participation is voluntary and they are free to withdraw at any time, without giving any reason and without their medical care or legal rights being affected</w:t>
            </w:r>
            <w:r w:rsidRPr="00813C61">
              <w:rPr>
                <w:rFonts w:asciiTheme="majorHAnsi" w:hAnsiTheme="majorHAnsi" w:cstheme="majorHAnsi"/>
                <w:i/>
                <w:iCs/>
                <w:sz w:val="20"/>
                <w:szCs w:val="20"/>
              </w:rPr>
              <w:t xml:space="preserve"> </w:t>
            </w:r>
          </w:p>
          <w:p w14:paraId="1486C450" w14:textId="64B190C4"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19DAB308" w14:textId="77777777" w:rsidTr="00813C61">
        <w:tc>
          <w:tcPr>
            <w:tcW w:w="704" w:type="dxa"/>
          </w:tcPr>
          <w:p w14:paraId="74DA3E05"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lastRenderedPageBreak/>
              <w:sym w:font="Wingdings 2" w:char="F0A3"/>
            </w:r>
          </w:p>
        </w:tc>
        <w:tc>
          <w:tcPr>
            <w:tcW w:w="8312" w:type="dxa"/>
          </w:tcPr>
          <w:p w14:paraId="738A31DC"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my relative / friend’s identity will never be disclosed to any third parties and any information collected will remain confidential.</w:t>
            </w:r>
          </w:p>
          <w:p w14:paraId="17A7C26E"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94A24D1" w14:textId="77777777" w:rsidTr="00813C61">
        <w:tc>
          <w:tcPr>
            <w:tcW w:w="704" w:type="dxa"/>
          </w:tcPr>
          <w:p w14:paraId="7612EECD"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150418E"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4F6037D1" w14:textId="59CF5081"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0B4F83C" w14:textId="77777777" w:rsidTr="00813C61">
        <w:tc>
          <w:tcPr>
            <w:tcW w:w="704" w:type="dxa"/>
          </w:tcPr>
          <w:p w14:paraId="6C73423C"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CC0EF9C" w14:textId="77777777" w:rsidR="00813C61" w:rsidRPr="00813C61" w:rsidRDefault="00813C61"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13C61">
              <w:rPr>
                <w:rFonts w:asciiTheme="majorHAnsi" w:hAnsiTheme="majorHAnsi" w:cstheme="majorHAnsi"/>
                <w:bCs/>
                <w:sz w:val="20"/>
                <w:szCs w:val="20"/>
              </w:rPr>
              <w:t>I agree that I will not seek to restrict the use to which the results of the study may be put.</w:t>
            </w:r>
          </w:p>
        </w:tc>
      </w:tr>
      <w:tr w:rsidR="00813C61" w:rsidRPr="00813C61" w14:paraId="1C051EDB" w14:textId="77777777" w:rsidTr="00813C61">
        <w:tc>
          <w:tcPr>
            <w:tcW w:w="704" w:type="dxa"/>
          </w:tcPr>
          <w:p w14:paraId="29A3D0FE"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0C9566C9"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 xml:space="preserve">I understand my relative / friend will be contacted by ICNARC in six months to ask about their quality of life and wellbeing. </w:t>
            </w:r>
            <w:r w:rsidRPr="00813C61">
              <w:rPr>
                <w:rFonts w:asciiTheme="majorHAnsi" w:hAnsiTheme="majorHAnsi" w:cstheme="majorHAnsi"/>
                <w:i/>
                <w:sz w:val="20"/>
                <w:szCs w:val="20"/>
              </w:rPr>
              <w:t>[delete if not taking part in follow-up aspect]</w:t>
            </w:r>
          </w:p>
          <w:p w14:paraId="5A94DD92" w14:textId="77777777" w:rsidR="00813C61" w:rsidRPr="00813C61" w:rsidRDefault="00813C61"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2F11DFFE" w14:textId="77777777" w:rsidTr="00813C61">
        <w:tc>
          <w:tcPr>
            <w:tcW w:w="704" w:type="dxa"/>
          </w:tcPr>
          <w:p w14:paraId="0B7D71DB"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46E0640C" w14:textId="77777777" w:rsid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13C61">
              <w:rPr>
                <w:rFonts w:asciiTheme="majorHAnsi" w:hAnsiTheme="majorHAnsi" w:cstheme="majorHAnsi"/>
                <w:bCs/>
                <w:sz w:val="20"/>
                <w:szCs w:val="20"/>
              </w:rPr>
              <w:t>I understand that minimal randomisation data collected about my relative / friend will be transferred outside of the EEA.</w:t>
            </w:r>
          </w:p>
          <w:p w14:paraId="66859E2C" w14:textId="7EEF8C25"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813C61" w:rsidRPr="00813C61" w14:paraId="3A171A2E" w14:textId="77777777" w:rsidTr="00813C61">
        <w:tc>
          <w:tcPr>
            <w:tcW w:w="704" w:type="dxa"/>
          </w:tcPr>
          <w:p w14:paraId="5BCADD3A" w14:textId="77777777" w:rsidR="00813C61" w:rsidRPr="00813C61" w:rsidRDefault="00813C61" w:rsidP="00B36E6E">
            <w:pPr>
              <w:rPr>
                <w:rFonts w:asciiTheme="majorHAnsi" w:hAnsiTheme="majorHAnsi" w:cstheme="majorHAnsi"/>
                <w:b/>
                <w:bCs/>
                <w:sz w:val="44"/>
                <w:szCs w:val="44"/>
              </w:rPr>
            </w:pPr>
            <w:r w:rsidRPr="00813C61">
              <w:rPr>
                <w:rFonts w:asciiTheme="majorHAnsi" w:hAnsiTheme="majorHAnsi" w:cstheme="majorHAnsi"/>
                <w:b/>
                <w:bCs/>
                <w:sz w:val="44"/>
                <w:szCs w:val="44"/>
              </w:rPr>
              <w:sym w:font="Wingdings 2" w:char="F0A3"/>
            </w:r>
          </w:p>
        </w:tc>
        <w:tc>
          <w:tcPr>
            <w:tcW w:w="8312" w:type="dxa"/>
          </w:tcPr>
          <w:p w14:paraId="1095DEA1" w14:textId="77777777" w:rsidR="00813C61" w:rsidRPr="00813C61" w:rsidRDefault="00813C61" w:rsidP="00B36E6E">
            <w:pPr>
              <w:rPr>
                <w:rFonts w:asciiTheme="majorHAnsi" w:hAnsiTheme="majorHAnsi" w:cstheme="majorHAnsi"/>
                <w:sz w:val="20"/>
                <w:szCs w:val="20"/>
              </w:rPr>
            </w:pPr>
            <w:r w:rsidRPr="00813C61">
              <w:rPr>
                <w:rFonts w:asciiTheme="majorHAnsi" w:hAnsiTheme="majorHAnsi" w:cstheme="majorHAnsi"/>
                <w:sz w:val="20"/>
                <w:szCs w:val="20"/>
              </w:rPr>
              <w:t>I understand that my relative / friend’s consent will override my consent when they are able to provide informed consent</w:t>
            </w:r>
          </w:p>
          <w:p w14:paraId="608A70D2" w14:textId="77777777" w:rsidR="00813C61" w:rsidRPr="00813C61" w:rsidRDefault="00813C61"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bookmarkEnd w:id="5"/>
    </w:tbl>
    <w:p w14:paraId="47AC6614" w14:textId="77777777" w:rsidR="0071498C" w:rsidRPr="00846C10" w:rsidRDefault="0071498C" w:rsidP="0071498C">
      <w:pPr>
        <w:pStyle w:val="ColorfulList-Accent11"/>
        <w:autoSpaceDE w:val="0"/>
        <w:autoSpaceDN w:val="0"/>
        <w:adjustRightInd w:val="0"/>
        <w:ind w:left="0"/>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813C61" w:rsidRPr="00813C61" w14:paraId="629B196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F52A4A0" w14:textId="20DB7E79" w:rsidR="00846C10" w:rsidRPr="0071498C" w:rsidRDefault="00846C10" w:rsidP="00846C10">
            <w:pPr>
              <w:pStyle w:val="ColorfulList-Accent11"/>
              <w:autoSpaceDE w:val="0"/>
              <w:autoSpaceDN w:val="0"/>
              <w:adjustRightInd w:val="0"/>
              <w:rPr>
                <w:rFonts w:cs="Calibri"/>
                <w:b/>
                <w:bCs/>
                <w:sz w:val="20"/>
                <w:szCs w:val="20"/>
              </w:rPr>
            </w:pPr>
            <w:r w:rsidRPr="0071498C">
              <w:rPr>
                <w:rFonts w:cs="Calibri"/>
                <w:b/>
                <w:bCs/>
                <w:sz w:val="20"/>
                <w:szCs w:val="20"/>
              </w:rPr>
              <w:t>Personal Legal Representative</w:t>
            </w:r>
          </w:p>
          <w:p w14:paraId="208298D2" w14:textId="77777777" w:rsidR="00846C10" w:rsidRPr="0071498C" w:rsidRDefault="00846C10" w:rsidP="00846C10">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4D2D6C28" w14:textId="77777777" w:rsidR="00846C10" w:rsidRPr="0071498C" w:rsidRDefault="00846C10" w:rsidP="0071498C">
            <w:pPr>
              <w:pStyle w:val="ColorfulList-Accent11"/>
              <w:autoSpaceDE w:val="0"/>
              <w:autoSpaceDN w:val="0"/>
              <w:adjustRightInd w:val="0"/>
              <w:ind w:left="0"/>
              <w:rPr>
                <w:rFonts w:cs="Calibri"/>
                <w:b/>
                <w:bCs/>
                <w:iCs/>
                <w:sz w:val="20"/>
                <w:szCs w:val="20"/>
                <w:u w:val="single"/>
              </w:rPr>
            </w:pPr>
            <w:r w:rsidRPr="0071498C">
              <w:rPr>
                <w:rFonts w:cs="Calibri"/>
                <w:b/>
                <w:bCs/>
                <w:iCs/>
                <w:sz w:val="20"/>
                <w:szCs w:val="20"/>
              </w:rPr>
              <w:t>Person responsible for collecting the informed consent</w:t>
            </w:r>
          </w:p>
        </w:tc>
      </w:tr>
      <w:tr w:rsidR="00813C61" w:rsidRPr="00813C61" w14:paraId="632CEA56" w14:textId="77777777" w:rsidTr="00B658B8">
        <w:trPr>
          <w:trHeight w:val="1199"/>
          <w:tblCellSpacing w:w="42" w:type="dxa"/>
        </w:trPr>
        <w:tc>
          <w:tcPr>
            <w:tcW w:w="4635" w:type="dxa"/>
            <w:tcBorders>
              <w:left w:val="single" w:sz="4" w:space="0" w:color="auto"/>
              <w:right w:val="single" w:sz="4" w:space="0" w:color="auto"/>
            </w:tcBorders>
          </w:tcPr>
          <w:p w14:paraId="7329E98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29F06524" w14:textId="77777777" w:rsidR="00846C10" w:rsidRPr="0071498C" w:rsidRDefault="00846C10" w:rsidP="00846C10">
            <w:pPr>
              <w:pStyle w:val="ColorfulList-Accent11"/>
              <w:autoSpaceDE w:val="0"/>
              <w:autoSpaceDN w:val="0"/>
              <w:adjustRightInd w:val="0"/>
              <w:rPr>
                <w:rFonts w:cs="Calibri"/>
                <w:bCs/>
                <w:i/>
                <w:sz w:val="20"/>
                <w:szCs w:val="20"/>
              </w:rPr>
            </w:pPr>
          </w:p>
          <w:p w14:paraId="0664D70B"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659A86FA" w14:textId="77777777" w:rsidR="00846C10" w:rsidRPr="0071498C" w:rsidRDefault="00846C10" w:rsidP="00846C10">
            <w:pPr>
              <w:pStyle w:val="ColorfulList-Accent11"/>
              <w:autoSpaceDE w:val="0"/>
              <w:autoSpaceDN w:val="0"/>
              <w:adjustRightInd w:val="0"/>
              <w:rPr>
                <w:rFonts w:cs="Calibri"/>
                <w:bCs/>
                <w:i/>
                <w:sz w:val="20"/>
                <w:szCs w:val="20"/>
              </w:rPr>
            </w:pPr>
          </w:p>
          <w:p w14:paraId="743917A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right w:val="single" w:sz="4" w:space="0" w:color="auto"/>
            </w:tcBorders>
          </w:tcPr>
          <w:p w14:paraId="4D4E7FD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578C6C0C" w14:textId="77777777" w:rsidR="00846C10" w:rsidRPr="0071498C" w:rsidRDefault="00846C10" w:rsidP="00846C10">
            <w:pPr>
              <w:pStyle w:val="ColorfulList-Accent11"/>
              <w:autoSpaceDE w:val="0"/>
              <w:autoSpaceDN w:val="0"/>
              <w:adjustRightInd w:val="0"/>
              <w:rPr>
                <w:rFonts w:cs="Calibri"/>
                <w:bCs/>
                <w:i/>
                <w:sz w:val="20"/>
                <w:szCs w:val="20"/>
              </w:rPr>
            </w:pPr>
          </w:p>
          <w:p w14:paraId="4119E0A0"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18CB32EB" w14:textId="77777777" w:rsidR="00846C10" w:rsidRPr="0071498C" w:rsidRDefault="00846C10" w:rsidP="00846C10">
            <w:pPr>
              <w:pStyle w:val="ColorfulList-Accent11"/>
              <w:autoSpaceDE w:val="0"/>
              <w:autoSpaceDN w:val="0"/>
              <w:adjustRightInd w:val="0"/>
              <w:rPr>
                <w:rFonts w:cs="Calibri"/>
                <w:bCs/>
                <w:i/>
                <w:sz w:val="20"/>
                <w:szCs w:val="20"/>
              </w:rPr>
            </w:pPr>
          </w:p>
          <w:p w14:paraId="466D1E36"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r>
      <w:tr w:rsidR="00813C61" w:rsidRPr="00813C61" w14:paraId="1E794999"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4D26D496" w14:textId="01994122"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Witness Consent ( in the event the</w:t>
            </w:r>
            <w:r w:rsidR="007A43BF" w:rsidRPr="0071498C">
              <w:rPr>
                <w:rFonts w:cs="Calibri"/>
                <w:bCs/>
                <w:i/>
                <w:sz w:val="20"/>
                <w:szCs w:val="20"/>
              </w:rPr>
              <w:t xml:space="preserve"> PerLR</w:t>
            </w:r>
            <w:r w:rsidRPr="0071498C">
              <w:rPr>
                <w:rFonts w:cs="Calibri"/>
                <w:bCs/>
                <w:i/>
                <w:sz w:val="20"/>
                <w:szCs w:val="20"/>
              </w:rPr>
              <w:t xml:space="preserve"> cannot sign)</w:t>
            </w:r>
          </w:p>
          <w:p w14:paraId="65B6552F"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Date:</w:t>
            </w:r>
          </w:p>
          <w:p w14:paraId="1EEECBFC"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Signature:</w:t>
            </w:r>
          </w:p>
          <w:p w14:paraId="4A144934" w14:textId="77777777" w:rsidR="00846C10" w:rsidRPr="0071498C" w:rsidRDefault="00846C10" w:rsidP="0071498C">
            <w:pPr>
              <w:pStyle w:val="ColorfulList-Accent11"/>
              <w:autoSpaceDE w:val="0"/>
              <w:autoSpaceDN w:val="0"/>
              <w:adjustRightInd w:val="0"/>
              <w:ind w:left="0"/>
              <w:rPr>
                <w:rFonts w:cs="Calibri"/>
                <w:bCs/>
                <w:i/>
                <w:sz w:val="20"/>
                <w:szCs w:val="20"/>
              </w:rPr>
            </w:pPr>
            <w:r w:rsidRPr="0071498C">
              <w:rPr>
                <w:rFonts w:cs="Calibri"/>
                <w:bCs/>
                <w:i/>
                <w:sz w:val="20"/>
                <w:szCs w:val="20"/>
              </w:rPr>
              <w:t>Printed Name:</w:t>
            </w:r>
          </w:p>
        </w:tc>
        <w:tc>
          <w:tcPr>
            <w:tcW w:w="4926" w:type="dxa"/>
            <w:tcBorders>
              <w:left w:val="single" w:sz="4" w:space="0" w:color="auto"/>
              <w:bottom w:val="single" w:sz="4" w:space="0" w:color="auto"/>
              <w:right w:val="single" w:sz="4" w:space="0" w:color="auto"/>
            </w:tcBorders>
          </w:tcPr>
          <w:p w14:paraId="074934BF" w14:textId="77777777" w:rsidR="00846C10" w:rsidRPr="0071498C" w:rsidRDefault="00846C10" w:rsidP="00846C10">
            <w:pPr>
              <w:pStyle w:val="ColorfulList-Accent11"/>
              <w:autoSpaceDE w:val="0"/>
              <w:autoSpaceDN w:val="0"/>
              <w:adjustRightInd w:val="0"/>
              <w:rPr>
                <w:rFonts w:cs="Calibri"/>
                <w:bCs/>
                <w:i/>
                <w:sz w:val="20"/>
                <w:szCs w:val="20"/>
              </w:rPr>
            </w:pPr>
          </w:p>
        </w:tc>
      </w:tr>
    </w:tbl>
    <w:p w14:paraId="2E092DA0" w14:textId="77777777" w:rsidR="00846C10" w:rsidRPr="00846C10" w:rsidRDefault="00846C10" w:rsidP="00846C10">
      <w:pPr>
        <w:pStyle w:val="ColorfulList-Accent11"/>
        <w:autoSpaceDE w:val="0"/>
        <w:autoSpaceDN w:val="0"/>
        <w:adjustRightInd w:val="0"/>
        <w:rPr>
          <w:rFonts w:cs="Calibri"/>
          <w:bCs/>
          <w:color w:val="FF0000"/>
          <w:szCs w:val="28"/>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7F2E0" w14:textId="77777777" w:rsidR="00033C8F" w:rsidRDefault="00033C8F">
      <w:r>
        <w:separator/>
      </w:r>
    </w:p>
  </w:endnote>
  <w:endnote w:type="continuationSeparator" w:id="0">
    <w:p w14:paraId="43674389" w14:textId="77777777" w:rsidR="00033C8F" w:rsidRDefault="0003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2A0BD1" w:rsidRPr="00487386" w:rsidRDefault="002A0BD1" w:rsidP="002F41AD">
    <w:pPr>
      <w:autoSpaceDE w:val="0"/>
      <w:autoSpaceDN w:val="0"/>
      <w:adjustRightInd w:val="0"/>
      <w:jc w:val="both"/>
      <w:rPr>
        <w:rFonts w:ascii="Calibri" w:hAnsi="Calibri" w:cs="Calibri"/>
        <w:b/>
        <w:sz w:val="22"/>
        <w:szCs w:val="16"/>
      </w:rPr>
    </w:pPr>
  </w:p>
  <w:p w14:paraId="4AC6B4B3" w14:textId="1F01A15B" w:rsidR="002A0BD1" w:rsidRPr="00487386" w:rsidRDefault="002A0BD1"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sidR="00911C71">
      <w:rPr>
        <w:rFonts w:ascii="Calibri" w:hAnsi="Calibri" w:cs="Calibri"/>
        <w:b/>
        <w:sz w:val="22"/>
        <w:szCs w:val="16"/>
      </w:rPr>
      <w:t>patient</w:t>
    </w:r>
    <w:r w:rsidRPr="00487386">
      <w:rPr>
        <w:rFonts w:ascii="Calibri" w:hAnsi="Calibri" w:cs="Calibri"/>
        <w:b/>
        <w:sz w:val="22"/>
        <w:szCs w:val="16"/>
      </w:rPr>
      <w:t>; 1 copy for Principal Investigator; 1</w:t>
    </w:r>
    <w:r w:rsidR="005034C6">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217E66EE" w14:textId="77777777" w:rsidTr="002F41AD">
      <w:tc>
        <w:tcPr>
          <w:tcW w:w="4361" w:type="dxa"/>
        </w:tcPr>
        <w:p w14:paraId="440F23C0" w14:textId="139D8CDE" w:rsidR="002A0BD1" w:rsidRPr="00CA394D" w:rsidRDefault="005753A5"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DF3DD3">
            <w:rPr>
              <w:rFonts w:ascii="Calibri" w:eastAsia="Times New Roman" w:hAnsi="Calibri"/>
              <w:b/>
              <w:iCs/>
              <w:sz w:val="20"/>
              <w:lang w:eastAsia="fr-FR"/>
            </w:rPr>
            <w:t>:</w:t>
          </w:r>
          <w:r>
            <w:rPr>
              <w:rFonts w:ascii="Calibri" w:eastAsia="Times New Roman" w:hAnsi="Calibri"/>
              <w:b/>
              <w:iCs/>
              <w:sz w:val="20"/>
              <w:lang w:eastAsia="fr-FR"/>
            </w:rPr>
            <w:t xml:space="preserve"> </w:t>
          </w:r>
          <w:r w:rsidR="00DF3DD3">
            <w:rPr>
              <w:rFonts w:ascii="Calibri" w:eastAsia="Times New Roman" w:hAnsi="Calibri"/>
              <w:b/>
              <w:iCs/>
              <w:sz w:val="20"/>
              <w:lang w:eastAsia="fr-FR"/>
            </w:rPr>
            <w:t>COVID-19</w:t>
          </w:r>
        </w:p>
        <w:p w14:paraId="13DB45BC" w14:textId="371ED922" w:rsidR="002A0BD1" w:rsidRPr="00CA394D" w:rsidRDefault="002A0BD1"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r w:rsidR="009426FE">
            <w:rPr>
              <w:rFonts w:ascii="Calibri" w:eastAsia="Times New Roman" w:hAnsi="Calibri"/>
              <w:b/>
              <w:iCs/>
              <w:sz w:val="20"/>
              <w:lang w:eastAsia="fr-FR"/>
            </w:rPr>
            <w:t>PerLR</w:t>
          </w:r>
          <w:r w:rsidR="009426FE" w:rsidRPr="00CA394D">
            <w:rPr>
              <w:rFonts w:ascii="Calibri" w:eastAsia="Times New Roman" w:hAnsi="Calibri"/>
              <w:b/>
              <w:iCs/>
              <w:sz w:val="20"/>
              <w:lang w:eastAsia="fr-FR"/>
            </w:rPr>
            <w:t xml:space="preserve"> </w:t>
          </w:r>
          <w:r w:rsidRPr="00CA394D">
            <w:rPr>
              <w:rFonts w:ascii="Calibri" w:eastAsia="Times New Roman" w:hAnsi="Calibri"/>
              <w:b/>
              <w:iCs/>
              <w:sz w:val="20"/>
              <w:lang w:eastAsia="fr-FR"/>
            </w:rPr>
            <w:t>and Consent Form</w:t>
          </w:r>
          <w:r w:rsidRPr="00CA394D">
            <w:rPr>
              <w:rFonts w:ascii="Calibri" w:eastAsia="Times New Roman" w:hAnsi="Calibri"/>
              <w:iCs/>
              <w:sz w:val="20"/>
              <w:lang w:eastAsia="fr-FR"/>
            </w:rPr>
            <w:t xml:space="preserve"> </w:t>
          </w:r>
          <w:r w:rsidR="0080383D">
            <w:rPr>
              <w:rFonts w:ascii="Calibri" w:eastAsia="Times New Roman" w:hAnsi="Calibri"/>
              <w:iCs/>
              <w:sz w:val="20"/>
              <w:lang w:eastAsia="fr-FR"/>
            </w:rPr>
            <w:t>NI</w:t>
          </w:r>
        </w:p>
      </w:tc>
      <w:tc>
        <w:tcPr>
          <w:tcW w:w="4678" w:type="dxa"/>
          <w:vAlign w:val="center"/>
        </w:tcPr>
        <w:p w14:paraId="5E0EEDA0" w14:textId="0C7DD492" w:rsidR="002A0BD1" w:rsidRPr="00CA394D" w:rsidRDefault="002A0BD1" w:rsidP="000362FD">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9A5A27">
            <w:rPr>
              <w:rFonts w:ascii="Calibri" w:eastAsia="Times New Roman" w:hAnsi="Calibri"/>
              <w:iCs/>
              <w:sz w:val="20"/>
              <w:lang w:eastAsia="fr-FR"/>
            </w:rPr>
            <w:t>1.</w:t>
          </w:r>
          <w:r w:rsidR="000362FD">
            <w:rPr>
              <w:rFonts w:ascii="Calibri" w:eastAsia="Times New Roman" w:hAnsi="Calibri"/>
              <w:iCs/>
              <w:sz w:val="20"/>
              <w:lang w:eastAsia="fr-FR"/>
            </w:rPr>
            <w:t>10</w:t>
          </w:r>
          <w:r w:rsidR="005753A5">
            <w:rPr>
              <w:rFonts w:ascii="Calibri" w:eastAsia="Times New Roman" w:hAnsi="Calibri"/>
              <w:iCs/>
              <w:sz w:val="20"/>
              <w:lang w:eastAsia="fr-FR"/>
            </w:rPr>
            <w:t xml:space="preserve"> </w:t>
          </w:r>
          <w:r w:rsidR="000362FD">
            <w:rPr>
              <w:rFonts w:ascii="Calibri" w:hAnsi="Calibri"/>
              <w:iCs/>
              <w:sz w:val="20"/>
              <w:lang w:eastAsia="fr-FR"/>
            </w:rPr>
            <w:t>26th November</w:t>
          </w:r>
          <w:r w:rsidR="005F1AF9">
            <w:rPr>
              <w:rFonts w:ascii="Calibri" w:hAnsi="Calibri"/>
              <w:iCs/>
              <w:sz w:val="20"/>
              <w:lang w:eastAsia="fr-FR"/>
            </w:rPr>
            <w:t xml:space="preserve"> 2021</w:t>
          </w:r>
        </w:p>
      </w:tc>
      <w:tc>
        <w:tcPr>
          <w:tcW w:w="1405" w:type="dxa"/>
          <w:vAlign w:val="center"/>
        </w:tcPr>
        <w:p w14:paraId="7DBEF308" w14:textId="0742A832" w:rsidR="002A0BD1" w:rsidRPr="00CA394D" w:rsidRDefault="002A0BD1"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706053">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706053">
            <w:rPr>
              <w:rFonts w:ascii="Calibri" w:eastAsia="Times New Roman" w:hAnsi="Calibri"/>
              <w:b/>
              <w:iCs/>
              <w:noProof/>
              <w:sz w:val="20"/>
              <w:lang w:eastAsia="fr-FR"/>
            </w:rPr>
            <w:t>16</w:t>
          </w:r>
          <w:r w:rsidRPr="00CA394D">
            <w:rPr>
              <w:rFonts w:ascii="Calibri" w:eastAsia="Times New Roman" w:hAnsi="Calibri"/>
              <w:b/>
              <w:iCs/>
              <w:sz w:val="20"/>
              <w:lang w:eastAsia="fr-FR"/>
            </w:rPr>
            <w:fldChar w:fldCharType="end"/>
          </w:r>
        </w:p>
      </w:tc>
    </w:tr>
  </w:tbl>
  <w:p w14:paraId="093F7708" w14:textId="77777777" w:rsidR="002A0BD1" w:rsidRPr="002F41AD" w:rsidRDefault="002A0BD1"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2A0BD1" w:rsidRPr="00487386" w:rsidRDefault="002A0BD1"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2A0BD1" w:rsidRPr="00CA394D" w14:paraId="6FF42FB2" w14:textId="77777777" w:rsidTr="007A004D">
      <w:tc>
        <w:tcPr>
          <w:tcW w:w="4361" w:type="dxa"/>
        </w:tcPr>
        <w:p w14:paraId="7B88D073" w14:textId="77777777" w:rsidR="002A0BD1" w:rsidRPr="00CA394D" w:rsidRDefault="002A0BD1"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2A0BD1" w:rsidRPr="00CA394D" w:rsidRDefault="002A0BD1"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2CC67C4" w:rsidR="002A0BD1" w:rsidRPr="00CA394D" w:rsidRDefault="002A0BD1"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F09FE">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2A0BD1" w:rsidRDefault="002A0BD1"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F010" w14:textId="77777777" w:rsidR="00033C8F" w:rsidRDefault="00033C8F">
      <w:r>
        <w:separator/>
      </w:r>
    </w:p>
  </w:footnote>
  <w:footnote w:type="continuationSeparator" w:id="0">
    <w:p w14:paraId="24E7E3AC" w14:textId="77777777" w:rsidR="00033C8F" w:rsidRDefault="00033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2A0BD1" w:rsidRPr="00AA0C6F" w:rsidRDefault="00291A22"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0BD1"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2A0BD1" w:rsidRPr="00AA0C6F" w:rsidRDefault="002A0BD1" w:rsidP="002F41AD">
                    <w:pPr>
                      <w:rPr>
                        <w:rFonts w:ascii="Calibri" w:hAnsi="Calibri" w:cs="Calibri"/>
                        <w:sz w:val="22"/>
                        <w:szCs w:val="22"/>
                      </w:rPr>
                    </w:pPr>
                    <w:r w:rsidRPr="00AA0C6F">
                      <w:rPr>
                        <w:rFonts w:ascii="Calibri" w:hAnsi="Calibri" w:cs="Calibri"/>
                        <w:sz w:val="22"/>
                        <w:szCs w:val="22"/>
                      </w:rPr>
                      <w:t xml:space="preserve">EudraCT number: </w:t>
                    </w:r>
                    <w:r w:rsidR="00B4578E" w:rsidRPr="00AA0C6F">
                      <w:rPr>
                        <w:rFonts w:ascii="Calibri" w:hAnsi="Calibri" w:cs="Calibri"/>
                        <w:sz w:val="22"/>
                        <w:szCs w:val="22"/>
                        <w:lang w:val="en-US" w:eastAsia="en-US"/>
                      </w:rPr>
                      <w:t>2015-002340-14</w:t>
                    </w:r>
                  </w:p>
                  <w:p w14:paraId="13E5A91B" w14:textId="05F404ED" w:rsidR="002A0BD1" w:rsidRPr="00AA0C6F" w:rsidRDefault="002A0BD1"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1761E2">
                      <w:rPr>
                        <w:rFonts w:ascii="Calibri" w:hAnsi="Calibri" w:cs="Calibri"/>
                        <w:sz w:val="22"/>
                        <w:szCs w:val="22"/>
                      </w:rPr>
                      <w:t>3</w:t>
                    </w:r>
                    <w:r w:rsidR="009B2297">
                      <w:rPr>
                        <w:rFonts w:ascii="Calibri" w:hAnsi="Calibri" w:cs="Calibri"/>
                        <w:sz w:val="22"/>
                        <w:szCs w:val="22"/>
                      </w:rPr>
                      <w:t>.0</w:t>
                    </w:r>
                  </w:p>
                </w:txbxContent>
              </v:textbox>
            </v:shape>
          </w:pict>
        </mc:Fallback>
      </mc:AlternateContent>
    </w:r>
    <w:r w:rsidR="00B4578E" w:rsidRPr="00AA0C6F">
      <w:rPr>
        <w:rFonts w:ascii="Calibri" w:hAnsi="Calibri" w:cs="Calibri"/>
        <w:b/>
        <w:noProof/>
        <w:sz w:val="28"/>
        <w:szCs w:val="28"/>
        <w:lang w:eastAsia="en-GB"/>
      </w:rPr>
      <w:t>REMAP-CAP</w:t>
    </w:r>
  </w:p>
  <w:p w14:paraId="0C3EA226" w14:textId="167C485C" w:rsidR="002A0BD1" w:rsidRDefault="00B4578E"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9A5A27">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2A0BD1" w:rsidRPr="00487386" w:rsidRDefault="002A0BD1"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2A0BD1" w:rsidRPr="00487386" w:rsidRDefault="002A0BD1" w:rsidP="00E64E37">
                    <w:pPr>
                      <w:rPr>
                        <w:rFonts w:ascii="Calibri" w:hAnsi="Calibri" w:cs="Calibri"/>
                      </w:rPr>
                    </w:pPr>
                    <w:r w:rsidRPr="00487386">
                      <w:rPr>
                        <w:rFonts w:ascii="Calibri" w:hAnsi="Calibri" w:cs="Calibri"/>
                      </w:rPr>
                      <w:t>EudraCT number: 2011-005363-24</w:t>
                    </w:r>
                  </w:p>
                  <w:p w14:paraId="26683F90" w14:textId="77777777" w:rsidR="002A0BD1" w:rsidRPr="003C659E" w:rsidRDefault="002A0BD1"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2A0BD1" w:rsidRDefault="002A0BD1"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2A0BD1" w:rsidRDefault="002A0BD1"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C899E6"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286D"/>
    <w:rsid w:val="00007C19"/>
    <w:rsid w:val="00011AA7"/>
    <w:rsid w:val="000151D8"/>
    <w:rsid w:val="0001656B"/>
    <w:rsid w:val="00033C8F"/>
    <w:rsid w:val="000362FD"/>
    <w:rsid w:val="000431E9"/>
    <w:rsid w:val="000462AD"/>
    <w:rsid w:val="00047AE6"/>
    <w:rsid w:val="00054ACE"/>
    <w:rsid w:val="00063C12"/>
    <w:rsid w:val="00067DFE"/>
    <w:rsid w:val="000719A7"/>
    <w:rsid w:val="00077166"/>
    <w:rsid w:val="00077B64"/>
    <w:rsid w:val="00080AFD"/>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E7D46"/>
    <w:rsid w:val="000F07DA"/>
    <w:rsid w:val="000F09FE"/>
    <w:rsid w:val="000F4B0D"/>
    <w:rsid w:val="001021F4"/>
    <w:rsid w:val="0010796F"/>
    <w:rsid w:val="00115794"/>
    <w:rsid w:val="00136E5F"/>
    <w:rsid w:val="00137CEF"/>
    <w:rsid w:val="00143FAA"/>
    <w:rsid w:val="0014703B"/>
    <w:rsid w:val="00150E54"/>
    <w:rsid w:val="0015702F"/>
    <w:rsid w:val="00160753"/>
    <w:rsid w:val="00166B7E"/>
    <w:rsid w:val="00173AB1"/>
    <w:rsid w:val="001761E2"/>
    <w:rsid w:val="00180C89"/>
    <w:rsid w:val="00184D6D"/>
    <w:rsid w:val="001853B2"/>
    <w:rsid w:val="00185E07"/>
    <w:rsid w:val="00193C74"/>
    <w:rsid w:val="001B275B"/>
    <w:rsid w:val="001B4B11"/>
    <w:rsid w:val="001C0D38"/>
    <w:rsid w:val="001C17BD"/>
    <w:rsid w:val="001C444E"/>
    <w:rsid w:val="001D4CE6"/>
    <w:rsid w:val="001E2F8B"/>
    <w:rsid w:val="001E6F7C"/>
    <w:rsid w:val="001F3870"/>
    <w:rsid w:val="001F47B6"/>
    <w:rsid w:val="001F7234"/>
    <w:rsid w:val="002066D0"/>
    <w:rsid w:val="00207A19"/>
    <w:rsid w:val="00221607"/>
    <w:rsid w:val="00227BF5"/>
    <w:rsid w:val="002379E4"/>
    <w:rsid w:val="0025157F"/>
    <w:rsid w:val="00254E72"/>
    <w:rsid w:val="00255B39"/>
    <w:rsid w:val="0025746A"/>
    <w:rsid w:val="00260732"/>
    <w:rsid w:val="002733FA"/>
    <w:rsid w:val="0027381D"/>
    <w:rsid w:val="00273DDC"/>
    <w:rsid w:val="0027472E"/>
    <w:rsid w:val="0027533E"/>
    <w:rsid w:val="0027582B"/>
    <w:rsid w:val="0028056C"/>
    <w:rsid w:val="00284DD6"/>
    <w:rsid w:val="00291A22"/>
    <w:rsid w:val="00295822"/>
    <w:rsid w:val="002A0BD1"/>
    <w:rsid w:val="002B15D5"/>
    <w:rsid w:val="002B41DC"/>
    <w:rsid w:val="002C48F9"/>
    <w:rsid w:val="002D23F9"/>
    <w:rsid w:val="002D7959"/>
    <w:rsid w:val="002F1308"/>
    <w:rsid w:val="002F41AD"/>
    <w:rsid w:val="0030392B"/>
    <w:rsid w:val="00303B29"/>
    <w:rsid w:val="003115EA"/>
    <w:rsid w:val="00313748"/>
    <w:rsid w:val="00340515"/>
    <w:rsid w:val="00341B31"/>
    <w:rsid w:val="00356B9A"/>
    <w:rsid w:val="0036167D"/>
    <w:rsid w:val="00363617"/>
    <w:rsid w:val="00371251"/>
    <w:rsid w:val="0037512C"/>
    <w:rsid w:val="003778BC"/>
    <w:rsid w:val="00382B60"/>
    <w:rsid w:val="00383D74"/>
    <w:rsid w:val="00385D61"/>
    <w:rsid w:val="00387D4B"/>
    <w:rsid w:val="00393CB0"/>
    <w:rsid w:val="00394702"/>
    <w:rsid w:val="003967F7"/>
    <w:rsid w:val="003A18E9"/>
    <w:rsid w:val="003A3B67"/>
    <w:rsid w:val="003B5067"/>
    <w:rsid w:val="003B70C3"/>
    <w:rsid w:val="003C2FF4"/>
    <w:rsid w:val="003C4389"/>
    <w:rsid w:val="003E1355"/>
    <w:rsid w:val="003E4908"/>
    <w:rsid w:val="003E56F6"/>
    <w:rsid w:val="003F06ED"/>
    <w:rsid w:val="003F10AF"/>
    <w:rsid w:val="003F47DE"/>
    <w:rsid w:val="003F4F16"/>
    <w:rsid w:val="004135F5"/>
    <w:rsid w:val="00420086"/>
    <w:rsid w:val="00422755"/>
    <w:rsid w:val="00430F94"/>
    <w:rsid w:val="00433FA3"/>
    <w:rsid w:val="004357FB"/>
    <w:rsid w:val="00435A20"/>
    <w:rsid w:val="00436E06"/>
    <w:rsid w:val="004408BE"/>
    <w:rsid w:val="004412A6"/>
    <w:rsid w:val="004556ED"/>
    <w:rsid w:val="00456CA8"/>
    <w:rsid w:val="00456F50"/>
    <w:rsid w:val="004571FB"/>
    <w:rsid w:val="00461595"/>
    <w:rsid w:val="00463083"/>
    <w:rsid w:val="004641F2"/>
    <w:rsid w:val="00472C73"/>
    <w:rsid w:val="0048043F"/>
    <w:rsid w:val="00487386"/>
    <w:rsid w:val="004919AF"/>
    <w:rsid w:val="004941B8"/>
    <w:rsid w:val="00495C7F"/>
    <w:rsid w:val="004A2B7E"/>
    <w:rsid w:val="004B5E5E"/>
    <w:rsid w:val="004B6960"/>
    <w:rsid w:val="004F4241"/>
    <w:rsid w:val="005034C6"/>
    <w:rsid w:val="005140C8"/>
    <w:rsid w:val="00516850"/>
    <w:rsid w:val="005218DB"/>
    <w:rsid w:val="00521F42"/>
    <w:rsid w:val="0052252C"/>
    <w:rsid w:val="00530D46"/>
    <w:rsid w:val="00536923"/>
    <w:rsid w:val="0054367D"/>
    <w:rsid w:val="005459E8"/>
    <w:rsid w:val="0054790B"/>
    <w:rsid w:val="00552C56"/>
    <w:rsid w:val="00557D2B"/>
    <w:rsid w:val="00563368"/>
    <w:rsid w:val="00570BA2"/>
    <w:rsid w:val="00573CEA"/>
    <w:rsid w:val="005753A5"/>
    <w:rsid w:val="0057784B"/>
    <w:rsid w:val="00581C8A"/>
    <w:rsid w:val="00592C04"/>
    <w:rsid w:val="005A1159"/>
    <w:rsid w:val="005B278A"/>
    <w:rsid w:val="005B55F2"/>
    <w:rsid w:val="005B7997"/>
    <w:rsid w:val="005C39CB"/>
    <w:rsid w:val="005C5BCF"/>
    <w:rsid w:val="005D11FA"/>
    <w:rsid w:val="005E193A"/>
    <w:rsid w:val="005F1AF9"/>
    <w:rsid w:val="00600247"/>
    <w:rsid w:val="00603C87"/>
    <w:rsid w:val="00615CA1"/>
    <w:rsid w:val="006173A6"/>
    <w:rsid w:val="00617D8D"/>
    <w:rsid w:val="00621639"/>
    <w:rsid w:val="0062504F"/>
    <w:rsid w:val="0063480E"/>
    <w:rsid w:val="00635BDA"/>
    <w:rsid w:val="00635DE7"/>
    <w:rsid w:val="0063609C"/>
    <w:rsid w:val="00640AB2"/>
    <w:rsid w:val="00657864"/>
    <w:rsid w:val="006628CC"/>
    <w:rsid w:val="00663672"/>
    <w:rsid w:val="00666D1D"/>
    <w:rsid w:val="0067185E"/>
    <w:rsid w:val="00682F94"/>
    <w:rsid w:val="006841BB"/>
    <w:rsid w:val="0068528C"/>
    <w:rsid w:val="006860C4"/>
    <w:rsid w:val="00697162"/>
    <w:rsid w:val="006A1CEF"/>
    <w:rsid w:val="006A6729"/>
    <w:rsid w:val="006D36A7"/>
    <w:rsid w:val="006F1CF9"/>
    <w:rsid w:val="00704622"/>
    <w:rsid w:val="00706053"/>
    <w:rsid w:val="0070709D"/>
    <w:rsid w:val="0071029D"/>
    <w:rsid w:val="00714648"/>
    <w:rsid w:val="0071498C"/>
    <w:rsid w:val="00714D56"/>
    <w:rsid w:val="00715817"/>
    <w:rsid w:val="00716A60"/>
    <w:rsid w:val="007223C1"/>
    <w:rsid w:val="007228B4"/>
    <w:rsid w:val="00723871"/>
    <w:rsid w:val="00726840"/>
    <w:rsid w:val="007425DD"/>
    <w:rsid w:val="00745FC9"/>
    <w:rsid w:val="00746B82"/>
    <w:rsid w:val="00753803"/>
    <w:rsid w:val="00756944"/>
    <w:rsid w:val="0075720C"/>
    <w:rsid w:val="00760650"/>
    <w:rsid w:val="00762DFA"/>
    <w:rsid w:val="0076619D"/>
    <w:rsid w:val="00770807"/>
    <w:rsid w:val="007740D4"/>
    <w:rsid w:val="00780D7F"/>
    <w:rsid w:val="007849E7"/>
    <w:rsid w:val="00784FE2"/>
    <w:rsid w:val="00791EF3"/>
    <w:rsid w:val="00792747"/>
    <w:rsid w:val="007A004D"/>
    <w:rsid w:val="007A25CA"/>
    <w:rsid w:val="007A43BF"/>
    <w:rsid w:val="007B10FC"/>
    <w:rsid w:val="007B7478"/>
    <w:rsid w:val="007C657A"/>
    <w:rsid w:val="007E3137"/>
    <w:rsid w:val="007E4C80"/>
    <w:rsid w:val="007F3642"/>
    <w:rsid w:val="007F5196"/>
    <w:rsid w:val="0080383D"/>
    <w:rsid w:val="00813C61"/>
    <w:rsid w:val="0081749C"/>
    <w:rsid w:val="00822FCC"/>
    <w:rsid w:val="00823AED"/>
    <w:rsid w:val="00832505"/>
    <w:rsid w:val="008345C7"/>
    <w:rsid w:val="00846C10"/>
    <w:rsid w:val="00856F07"/>
    <w:rsid w:val="008750CE"/>
    <w:rsid w:val="00876D3B"/>
    <w:rsid w:val="00886E04"/>
    <w:rsid w:val="00892E54"/>
    <w:rsid w:val="008932A3"/>
    <w:rsid w:val="008970EF"/>
    <w:rsid w:val="008B2F39"/>
    <w:rsid w:val="008B4AEF"/>
    <w:rsid w:val="008B6195"/>
    <w:rsid w:val="008D3A69"/>
    <w:rsid w:val="008E30D4"/>
    <w:rsid w:val="008E47F8"/>
    <w:rsid w:val="008E539A"/>
    <w:rsid w:val="00911C71"/>
    <w:rsid w:val="009300E0"/>
    <w:rsid w:val="009426FE"/>
    <w:rsid w:val="00944651"/>
    <w:rsid w:val="009465BB"/>
    <w:rsid w:val="00965E1B"/>
    <w:rsid w:val="00986B8F"/>
    <w:rsid w:val="00987023"/>
    <w:rsid w:val="009907CF"/>
    <w:rsid w:val="00990FDD"/>
    <w:rsid w:val="009A2A97"/>
    <w:rsid w:val="009A5A27"/>
    <w:rsid w:val="009A6EE1"/>
    <w:rsid w:val="009B2297"/>
    <w:rsid w:val="009B2C34"/>
    <w:rsid w:val="009B4E35"/>
    <w:rsid w:val="009B7461"/>
    <w:rsid w:val="009E5B47"/>
    <w:rsid w:val="009F36CF"/>
    <w:rsid w:val="00A01936"/>
    <w:rsid w:val="00A0382A"/>
    <w:rsid w:val="00A2529E"/>
    <w:rsid w:val="00A276C9"/>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D0300"/>
    <w:rsid w:val="00AD1037"/>
    <w:rsid w:val="00AE4122"/>
    <w:rsid w:val="00B051C1"/>
    <w:rsid w:val="00B05489"/>
    <w:rsid w:val="00B170F2"/>
    <w:rsid w:val="00B32C44"/>
    <w:rsid w:val="00B42E94"/>
    <w:rsid w:val="00B456CC"/>
    <w:rsid w:val="00B4578E"/>
    <w:rsid w:val="00B72114"/>
    <w:rsid w:val="00B7362E"/>
    <w:rsid w:val="00B74D5E"/>
    <w:rsid w:val="00B75973"/>
    <w:rsid w:val="00B87E11"/>
    <w:rsid w:val="00B97BA5"/>
    <w:rsid w:val="00BB0725"/>
    <w:rsid w:val="00BB4F52"/>
    <w:rsid w:val="00BC03F5"/>
    <w:rsid w:val="00BC206B"/>
    <w:rsid w:val="00BC4516"/>
    <w:rsid w:val="00BC4934"/>
    <w:rsid w:val="00BC722E"/>
    <w:rsid w:val="00BE2100"/>
    <w:rsid w:val="00BE4673"/>
    <w:rsid w:val="00BE5359"/>
    <w:rsid w:val="00BE67C7"/>
    <w:rsid w:val="00BF2BF3"/>
    <w:rsid w:val="00BF7DAA"/>
    <w:rsid w:val="00C02D07"/>
    <w:rsid w:val="00C05835"/>
    <w:rsid w:val="00C0596F"/>
    <w:rsid w:val="00C12DD0"/>
    <w:rsid w:val="00C13516"/>
    <w:rsid w:val="00C13B67"/>
    <w:rsid w:val="00C23D83"/>
    <w:rsid w:val="00C30BE4"/>
    <w:rsid w:val="00C3252C"/>
    <w:rsid w:val="00C36234"/>
    <w:rsid w:val="00C4032F"/>
    <w:rsid w:val="00C4659C"/>
    <w:rsid w:val="00C851F0"/>
    <w:rsid w:val="00C8778E"/>
    <w:rsid w:val="00C94F04"/>
    <w:rsid w:val="00CA2DD5"/>
    <w:rsid w:val="00CA4FBC"/>
    <w:rsid w:val="00CD1F68"/>
    <w:rsid w:val="00CE16D2"/>
    <w:rsid w:val="00CE313F"/>
    <w:rsid w:val="00CE4A68"/>
    <w:rsid w:val="00CF345A"/>
    <w:rsid w:val="00D03E60"/>
    <w:rsid w:val="00D05394"/>
    <w:rsid w:val="00D11A45"/>
    <w:rsid w:val="00D1783B"/>
    <w:rsid w:val="00D31E95"/>
    <w:rsid w:val="00D36978"/>
    <w:rsid w:val="00D53FB6"/>
    <w:rsid w:val="00D57327"/>
    <w:rsid w:val="00D576E7"/>
    <w:rsid w:val="00D63C3D"/>
    <w:rsid w:val="00D64404"/>
    <w:rsid w:val="00D70A53"/>
    <w:rsid w:val="00D75BE5"/>
    <w:rsid w:val="00D76919"/>
    <w:rsid w:val="00D777B6"/>
    <w:rsid w:val="00D86DE6"/>
    <w:rsid w:val="00D87728"/>
    <w:rsid w:val="00DB6FFC"/>
    <w:rsid w:val="00DC06A3"/>
    <w:rsid w:val="00DC0DC3"/>
    <w:rsid w:val="00DC32A9"/>
    <w:rsid w:val="00DC57AB"/>
    <w:rsid w:val="00DD04AE"/>
    <w:rsid w:val="00DE4D34"/>
    <w:rsid w:val="00DE6866"/>
    <w:rsid w:val="00DE71E6"/>
    <w:rsid w:val="00DE72CD"/>
    <w:rsid w:val="00DF1814"/>
    <w:rsid w:val="00DF3DD3"/>
    <w:rsid w:val="00DF3DF1"/>
    <w:rsid w:val="00DF65AA"/>
    <w:rsid w:val="00DF7CAC"/>
    <w:rsid w:val="00E01264"/>
    <w:rsid w:val="00E15307"/>
    <w:rsid w:val="00E20B35"/>
    <w:rsid w:val="00E40D4B"/>
    <w:rsid w:val="00E449F0"/>
    <w:rsid w:val="00E56579"/>
    <w:rsid w:val="00E57FB7"/>
    <w:rsid w:val="00E602F3"/>
    <w:rsid w:val="00E60B28"/>
    <w:rsid w:val="00E61410"/>
    <w:rsid w:val="00E634DF"/>
    <w:rsid w:val="00E64E37"/>
    <w:rsid w:val="00E655AB"/>
    <w:rsid w:val="00E6765B"/>
    <w:rsid w:val="00E803ED"/>
    <w:rsid w:val="00E8185F"/>
    <w:rsid w:val="00E8342E"/>
    <w:rsid w:val="00E853FF"/>
    <w:rsid w:val="00E85ED3"/>
    <w:rsid w:val="00E93785"/>
    <w:rsid w:val="00E95827"/>
    <w:rsid w:val="00EA5D3C"/>
    <w:rsid w:val="00EB2534"/>
    <w:rsid w:val="00EC0747"/>
    <w:rsid w:val="00ED3C07"/>
    <w:rsid w:val="00F02107"/>
    <w:rsid w:val="00F02F13"/>
    <w:rsid w:val="00F04F4F"/>
    <w:rsid w:val="00F10D52"/>
    <w:rsid w:val="00F46435"/>
    <w:rsid w:val="00F46A11"/>
    <w:rsid w:val="00F571A3"/>
    <w:rsid w:val="00F70960"/>
    <w:rsid w:val="00F710BC"/>
    <w:rsid w:val="00F72CB7"/>
    <w:rsid w:val="00F74836"/>
    <w:rsid w:val="00F80564"/>
    <w:rsid w:val="00F80DB1"/>
    <w:rsid w:val="00F95E67"/>
    <w:rsid w:val="00FA7B64"/>
    <w:rsid w:val="00FB24BB"/>
    <w:rsid w:val="00FB2A8A"/>
    <w:rsid w:val="00FB7E83"/>
    <w:rsid w:val="00FD0351"/>
    <w:rsid w:val="00FD18CF"/>
    <w:rsid w:val="00FD1E3B"/>
    <w:rsid w:val="00FE52CB"/>
    <w:rsid w:val="00FF4BC1"/>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A94168"/>
  </w:style>
  <w:style w:type="character" w:customStyle="1" w:styleId="BodyTextChar">
    <w:name w:val="Body Text Char"/>
    <w:basedOn w:val="DefaultParagraphFont"/>
    <w:link w:val="BodyText"/>
    <w:rsid w:val="004135F5"/>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66872">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18012588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934F-3DA9-4665-A7B4-745FE6130B16}">
  <ds:schemaRefs>
    <ds:schemaRef ds:uri="http://schemas.microsoft.com/sharepoint/v3/contenttype/forms"/>
  </ds:schemaRefs>
</ds:datastoreItem>
</file>

<file path=customXml/itemProps2.xml><?xml version="1.0" encoding="utf-8"?>
<ds:datastoreItem xmlns:ds="http://schemas.openxmlformats.org/officeDocument/2006/customXml" ds:itemID="{4995CCF9-BF58-4462-92EC-CA3B88E84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DB6517-5669-4E5E-B099-48D291E54C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A2480-832E-4D10-AE86-F57B30A3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5750</Words>
  <Characters>32780</Characters>
  <Application>Microsoft Office Word</Application>
  <DocSecurity>0</DocSecurity>
  <Lines>273</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38454</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2018-03-08T09:02:00Z</cp:lastPrinted>
  <dcterms:created xsi:type="dcterms:W3CDTF">2021-12-17T17:23:00Z</dcterms:created>
  <dcterms:modified xsi:type="dcterms:W3CDTF">2021-12-17T17:23:00Z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